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155" w:rsidRPr="006A0ACD" w:rsidRDefault="009C2155" w:rsidP="00FE4609">
      <w:pPr>
        <w:jc w:val="center"/>
        <w:rPr>
          <w:rFonts w:ascii="Times New Roman" w:hAnsi="Times New Roman"/>
          <w:b/>
          <w:sz w:val="28"/>
          <w:szCs w:val="28"/>
        </w:rPr>
      </w:pPr>
      <w:r>
        <w:rPr>
          <w:rFonts w:ascii="Times New Roman" w:hAnsi="Times New Roman"/>
          <w:b/>
          <w:sz w:val="28"/>
          <w:szCs w:val="28"/>
        </w:rPr>
        <w:t>K-5</w:t>
      </w:r>
      <w:r w:rsidRPr="006A0ACD">
        <w:rPr>
          <w:rFonts w:ascii="Times New Roman" w:hAnsi="Times New Roman"/>
          <w:b/>
          <w:sz w:val="28"/>
          <w:szCs w:val="28"/>
        </w:rPr>
        <w:t xml:space="preserve"> </w:t>
      </w:r>
      <w:r>
        <w:rPr>
          <w:rFonts w:ascii="Times New Roman" w:hAnsi="Times New Roman"/>
          <w:b/>
          <w:sz w:val="28"/>
          <w:szCs w:val="28"/>
        </w:rPr>
        <w:t>ELA</w:t>
      </w:r>
      <w:r w:rsidRPr="006A0ACD">
        <w:rPr>
          <w:rFonts w:ascii="Times New Roman" w:hAnsi="Times New Roman"/>
          <w:b/>
          <w:sz w:val="28"/>
          <w:szCs w:val="28"/>
        </w:rPr>
        <w:t xml:space="preserve"> Lesson Plan </w:t>
      </w: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91"/>
        <w:gridCol w:w="1123"/>
        <w:gridCol w:w="1827"/>
        <w:gridCol w:w="12"/>
        <w:gridCol w:w="1811"/>
        <w:gridCol w:w="3652"/>
      </w:tblGrid>
      <w:tr w:rsidR="009C2155" w:rsidRPr="00207744" w:rsidTr="00207744">
        <w:tc>
          <w:tcPr>
            <w:tcW w:w="3672" w:type="dxa"/>
            <w:gridSpan w:val="2"/>
            <w:shd w:val="clear" w:color="auto" w:fill="FFC000"/>
          </w:tcPr>
          <w:p w:rsidR="009C2155" w:rsidRDefault="009C2155" w:rsidP="00207744">
            <w:pPr>
              <w:spacing w:after="0" w:line="240" w:lineRule="auto"/>
              <w:rPr>
                <w:rFonts w:ascii="Times New Roman" w:hAnsi="Times New Roman"/>
                <w:b/>
                <w:sz w:val="24"/>
                <w:szCs w:val="24"/>
              </w:rPr>
            </w:pPr>
            <w:r w:rsidRPr="00207744">
              <w:rPr>
                <w:rFonts w:ascii="Times New Roman" w:hAnsi="Times New Roman"/>
                <w:b/>
                <w:sz w:val="24"/>
                <w:szCs w:val="24"/>
              </w:rPr>
              <w:t>Teacher:</w:t>
            </w:r>
          </w:p>
          <w:p w:rsidR="009C2155" w:rsidRPr="00207744" w:rsidRDefault="009C2155" w:rsidP="00074356">
            <w:pPr>
              <w:spacing w:after="0" w:line="240" w:lineRule="auto"/>
              <w:rPr>
                <w:rFonts w:ascii="Times New Roman" w:hAnsi="Times New Roman"/>
                <w:sz w:val="24"/>
                <w:szCs w:val="24"/>
              </w:rPr>
            </w:pPr>
            <w:r>
              <w:rPr>
                <w:rFonts w:ascii="Times New Roman" w:hAnsi="Times New Roman"/>
                <w:b/>
                <w:sz w:val="24"/>
                <w:szCs w:val="24"/>
              </w:rPr>
              <w:t>Katie Griffith    Rita Hood</w:t>
            </w:r>
          </w:p>
          <w:p w:rsidR="009C2155" w:rsidRPr="00207744" w:rsidRDefault="009C2155" w:rsidP="00207744">
            <w:pPr>
              <w:spacing w:after="0" w:line="240" w:lineRule="auto"/>
              <w:rPr>
                <w:rFonts w:ascii="Times New Roman" w:hAnsi="Times New Roman"/>
                <w:b/>
                <w:sz w:val="24"/>
                <w:szCs w:val="24"/>
              </w:rPr>
            </w:pPr>
          </w:p>
        </w:tc>
        <w:tc>
          <w:tcPr>
            <w:tcW w:w="3672" w:type="dxa"/>
            <w:gridSpan w:val="3"/>
            <w:shd w:val="clear" w:color="auto" w:fill="FFC000"/>
          </w:tcPr>
          <w:p w:rsidR="009C2155" w:rsidRPr="00207744" w:rsidRDefault="009C2155" w:rsidP="00207744">
            <w:pPr>
              <w:spacing w:after="0" w:line="240" w:lineRule="auto"/>
              <w:rPr>
                <w:rFonts w:ascii="Times New Roman" w:hAnsi="Times New Roman"/>
                <w:sz w:val="24"/>
                <w:szCs w:val="24"/>
              </w:rPr>
            </w:pPr>
            <w:r w:rsidRPr="00207744">
              <w:rPr>
                <w:rFonts w:ascii="Times New Roman" w:hAnsi="Times New Roman"/>
                <w:sz w:val="24"/>
                <w:szCs w:val="24"/>
              </w:rPr>
              <w:t xml:space="preserve"> </w:t>
            </w:r>
            <w:r w:rsidRPr="00207744">
              <w:rPr>
                <w:rFonts w:ascii="Times New Roman" w:hAnsi="Times New Roman"/>
                <w:b/>
                <w:sz w:val="24"/>
                <w:szCs w:val="24"/>
              </w:rPr>
              <w:t>Grade:</w:t>
            </w:r>
            <w:r>
              <w:rPr>
                <w:rFonts w:ascii="Times New Roman" w:hAnsi="Times New Roman"/>
                <w:b/>
                <w:sz w:val="24"/>
                <w:szCs w:val="24"/>
              </w:rPr>
              <w:t xml:space="preserve"> First</w:t>
            </w:r>
          </w:p>
        </w:tc>
        <w:tc>
          <w:tcPr>
            <w:tcW w:w="3672" w:type="dxa"/>
            <w:shd w:val="clear" w:color="auto" w:fill="FFC000"/>
          </w:tcPr>
          <w:p w:rsidR="009C2155" w:rsidRPr="00207744" w:rsidRDefault="009C2155" w:rsidP="00207744">
            <w:pPr>
              <w:spacing w:after="0" w:line="240" w:lineRule="auto"/>
              <w:rPr>
                <w:rFonts w:ascii="Times New Roman" w:hAnsi="Times New Roman"/>
                <w:sz w:val="10"/>
                <w:szCs w:val="10"/>
              </w:rPr>
            </w:pPr>
            <w:r w:rsidRPr="00207744">
              <w:rPr>
                <w:rFonts w:ascii="Times New Roman" w:hAnsi="Times New Roman"/>
                <w:b/>
                <w:sz w:val="24"/>
                <w:szCs w:val="24"/>
              </w:rPr>
              <w:t>Date(s)</w:t>
            </w:r>
            <w:r w:rsidRPr="00207744">
              <w:rPr>
                <w:rFonts w:ascii="Times New Roman" w:hAnsi="Times New Roman"/>
                <w:sz w:val="24"/>
                <w:szCs w:val="24"/>
              </w:rPr>
              <w:t xml:space="preserve">:  </w:t>
            </w:r>
            <w:r>
              <w:rPr>
                <w:rFonts w:ascii="Times New Roman" w:hAnsi="Times New Roman"/>
                <w:sz w:val="24"/>
                <w:szCs w:val="24"/>
              </w:rPr>
              <w:t>Day 1</w:t>
            </w:r>
          </w:p>
        </w:tc>
      </w:tr>
      <w:tr w:rsidR="009C2155" w:rsidRPr="00207744" w:rsidTr="00207744">
        <w:tc>
          <w:tcPr>
            <w:tcW w:w="5508" w:type="dxa"/>
            <w:gridSpan w:val="3"/>
          </w:tcPr>
          <w:p w:rsidR="009C2155" w:rsidRPr="00207744" w:rsidRDefault="009C2155" w:rsidP="00207744">
            <w:pPr>
              <w:spacing w:after="0" w:line="240" w:lineRule="auto"/>
              <w:rPr>
                <w:rFonts w:ascii="Times New Roman" w:hAnsi="Times New Roman"/>
                <w:b/>
                <w:sz w:val="24"/>
                <w:szCs w:val="24"/>
              </w:rPr>
            </w:pPr>
            <w:r w:rsidRPr="00207744">
              <w:rPr>
                <w:rFonts w:ascii="Times New Roman" w:hAnsi="Times New Roman"/>
                <w:b/>
                <w:sz w:val="24"/>
                <w:szCs w:val="24"/>
              </w:rPr>
              <w:t>Unit Title:</w:t>
            </w:r>
          </w:p>
          <w:p w:rsidR="009C2155" w:rsidRPr="00207744" w:rsidRDefault="009C2155" w:rsidP="00207744">
            <w:pPr>
              <w:spacing w:after="0" w:line="240" w:lineRule="auto"/>
              <w:rPr>
                <w:rFonts w:ascii="Times New Roman" w:hAnsi="Times New Roman"/>
                <w:sz w:val="24"/>
                <w:szCs w:val="24"/>
              </w:rPr>
            </w:pPr>
            <w:r>
              <w:rPr>
                <w:rFonts w:ascii="Times New Roman" w:hAnsi="Times New Roman"/>
                <w:sz w:val="24"/>
                <w:szCs w:val="24"/>
              </w:rPr>
              <w:t>Wanted! A Few good Friends</w:t>
            </w:r>
          </w:p>
        </w:tc>
        <w:tc>
          <w:tcPr>
            <w:tcW w:w="5508" w:type="dxa"/>
            <w:gridSpan w:val="3"/>
          </w:tcPr>
          <w:p w:rsidR="009C2155" w:rsidRDefault="009C2155" w:rsidP="00207744">
            <w:pPr>
              <w:spacing w:after="0" w:line="240" w:lineRule="auto"/>
              <w:rPr>
                <w:rFonts w:ascii="Times New Roman" w:hAnsi="Times New Roman"/>
                <w:b/>
                <w:sz w:val="24"/>
                <w:szCs w:val="24"/>
              </w:rPr>
            </w:pPr>
            <w:r w:rsidRPr="00207744">
              <w:rPr>
                <w:rFonts w:ascii="Times New Roman" w:hAnsi="Times New Roman"/>
                <w:b/>
                <w:sz w:val="24"/>
                <w:szCs w:val="24"/>
              </w:rPr>
              <w:t>Corresponding Unit Task:</w:t>
            </w:r>
            <w:r>
              <w:rPr>
                <w:rFonts w:ascii="Times New Roman" w:hAnsi="Times New Roman"/>
                <w:b/>
                <w:sz w:val="24"/>
                <w:szCs w:val="24"/>
              </w:rPr>
              <w:t xml:space="preserve"> 1</w:t>
            </w:r>
          </w:p>
          <w:p w:rsidR="009C2155" w:rsidRPr="00207744" w:rsidRDefault="009C2155" w:rsidP="00207744">
            <w:pPr>
              <w:spacing w:after="0" w:line="240" w:lineRule="auto"/>
              <w:rPr>
                <w:rFonts w:ascii="Times New Roman" w:hAnsi="Times New Roman"/>
                <w:sz w:val="24"/>
                <w:szCs w:val="24"/>
              </w:rPr>
            </w:pPr>
            <w:r>
              <w:rPr>
                <w:rFonts w:ascii="Times New Roman" w:hAnsi="Times New Roman"/>
                <w:b/>
                <w:sz w:val="24"/>
                <w:szCs w:val="24"/>
              </w:rPr>
              <w:t>Lesson 1 of 3</w:t>
            </w:r>
          </w:p>
        </w:tc>
      </w:tr>
      <w:tr w:rsidR="009C2155" w:rsidRPr="00207744" w:rsidTr="00207744">
        <w:trPr>
          <w:trHeight w:val="737"/>
        </w:trPr>
        <w:tc>
          <w:tcPr>
            <w:tcW w:w="11016" w:type="dxa"/>
            <w:gridSpan w:val="6"/>
          </w:tcPr>
          <w:p w:rsidR="009C2155" w:rsidRDefault="009C2155" w:rsidP="00207744">
            <w:pPr>
              <w:spacing w:after="0" w:line="240" w:lineRule="auto"/>
              <w:rPr>
                <w:rFonts w:ascii="Times New Roman" w:hAnsi="Times New Roman"/>
                <w:b/>
                <w:sz w:val="24"/>
                <w:szCs w:val="24"/>
              </w:rPr>
            </w:pPr>
            <w:r w:rsidRPr="00207744">
              <w:rPr>
                <w:rFonts w:ascii="Times New Roman" w:hAnsi="Times New Roman"/>
                <w:b/>
                <w:sz w:val="24"/>
                <w:szCs w:val="24"/>
              </w:rPr>
              <w:t xml:space="preserve">Essential Question(s): </w:t>
            </w:r>
          </w:p>
          <w:p w:rsidR="009C2155" w:rsidRDefault="009C2155" w:rsidP="008274B5">
            <w:pPr>
              <w:pStyle w:val="ListParagraph"/>
              <w:numPr>
                <w:ilvl w:val="0"/>
                <w:numId w:val="3"/>
              </w:numPr>
              <w:rPr>
                <w:rFonts w:cs="Calibri"/>
                <w:sz w:val="24"/>
                <w:szCs w:val="24"/>
              </w:rPr>
            </w:pPr>
            <w:r>
              <w:rPr>
                <w:rFonts w:cs="Calibri"/>
                <w:sz w:val="24"/>
                <w:szCs w:val="24"/>
              </w:rPr>
              <w:t>Why is it important for good readers, writers, and speakers to remember the important details when retelling a story, poem, or informational text?</w:t>
            </w:r>
          </w:p>
          <w:p w:rsidR="009C2155" w:rsidRDefault="009C2155" w:rsidP="008274B5">
            <w:pPr>
              <w:numPr>
                <w:ilvl w:val="0"/>
                <w:numId w:val="3"/>
              </w:numPr>
              <w:spacing w:before="100" w:beforeAutospacing="1" w:after="100" w:afterAutospacing="1" w:line="240" w:lineRule="auto"/>
              <w:rPr>
                <w:rFonts w:cs="Calibri"/>
                <w:sz w:val="24"/>
                <w:szCs w:val="24"/>
              </w:rPr>
            </w:pPr>
            <w:r>
              <w:rPr>
                <w:rFonts w:cs="Calibri"/>
                <w:sz w:val="24"/>
                <w:szCs w:val="24"/>
              </w:rPr>
              <w:t>How do illustrations help good readers locate and remember the important details in a story?</w:t>
            </w:r>
          </w:p>
          <w:p w:rsidR="009C2155" w:rsidRPr="00207744" w:rsidRDefault="009C2155" w:rsidP="00207744">
            <w:pPr>
              <w:spacing w:after="0" w:line="240" w:lineRule="auto"/>
              <w:rPr>
                <w:rFonts w:ascii="Times New Roman" w:hAnsi="Times New Roman"/>
                <w:b/>
                <w:sz w:val="24"/>
                <w:szCs w:val="24"/>
              </w:rPr>
            </w:pPr>
          </w:p>
        </w:tc>
      </w:tr>
      <w:tr w:rsidR="009C2155" w:rsidRPr="00207744" w:rsidTr="00207744">
        <w:trPr>
          <w:trHeight w:val="296"/>
        </w:trPr>
        <w:tc>
          <w:tcPr>
            <w:tcW w:w="5508" w:type="dxa"/>
            <w:gridSpan w:val="3"/>
            <w:shd w:val="clear" w:color="auto" w:fill="FFC000"/>
          </w:tcPr>
          <w:p w:rsidR="009C2155" w:rsidRPr="00207744" w:rsidRDefault="009C2155" w:rsidP="00207744">
            <w:pPr>
              <w:spacing w:after="0" w:line="240" w:lineRule="auto"/>
              <w:jc w:val="center"/>
              <w:rPr>
                <w:rFonts w:ascii="Times New Roman" w:hAnsi="Times New Roman"/>
                <w:b/>
                <w:sz w:val="24"/>
                <w:szCs w:val="24"/>
              </w:rPr>
            </w:pPr>
            <w:r w:rsidRPr="00207744">
              <w:rPr>
                <w:rFonts w:ascii="Times New Roman" w:hAnsi="Times New Roman"/>
                <w:b/>
                <w:sz w:val="24"/>
                <w:szCs w:val="24"/>
              </w:rPr>
              <w:t>Materials/Resources</w:t>
            </w:r>
          </w:p>
        </w:tc>
        <w:tc>
          <w:tcPr>
            <w:tcW w:w="5508" w:type="dxa"/>
            <w:gridSpan w:val="3"/>
            <w:shd w:val="clear" w:color="auto" w:fill="FFC000"/>
          </w:tcPr>
          <w:p w:rsidR="009C2155" w:rsidRPr="00207744" w:rsidRDefault="009C2155" w:rsidP="00207744">
            <w:pPr>
              <w:spacing w:after="0" w:line="240" w:lineRule="auto"/>
              <w:jc w:val="center"/>
              <w:rPr>
                <w:rFonts w:ascii="Times New Roman" w:hAnsi="Times New Roman"/>
                <w:b/>
                <w:sz w:val="24"/>
                <w:szCs w:val="24"/>
              </w:rPr>
            </w:pPr>
            <w:r w:rsidRPr="00207744">
              <w:rPr>
                <w:rFonts w:ascii="Times New Roman" w:hAnsi="Times New Roman"/>
                <w:b/>
                <w:sz w:val="24"/>
                <w:szCs w:val="24"/>
              </w:rPr>
              <w:t>Essential Vocabulary</w:t>
            </w:r>
          </w:p>
        </w:tc>
      </w:tr>
      <w:tr w:rsidR="009C2155" w:rsidRPr="00207744" w:rsidTr="00207744">
        <w:trPr>
          <w:trHeight w:val="737"/>
        </w:trPr>
        <w:tc>
          <w:tcPr>
            <w:tcW w:w="5520" w:type="dxa"/>
            <w:gridSpan w:val="4"/>
          </w:tcPr>
          <w:p w:rsidR="009C2155" w:rsidRPr="00207744" w:rsidRDefault="009C2155" w:rsidP="00207744">
            <w:pPr>
              <w:spacing w:after="0" w:line="240" w:lineRule="auto"/>
              <w:jc w:val="center"/>
              <w:rPr>
                <w:rFonts w:ascii="Times New Roman" w:hAnsi="Times New Roman"/>
                <w:b/>
                <w:sz w:val="24"/>
                <w:szCs w:val="24"/>
              </w:rPr>
            </w:pPr>
            <w:r w:rsidRPr="00207744">
              <w:rPr>
                <w:rFonts w:ascii="Times New Roman" w:hAnsi="Times New Roman"/>
                <w:b/>
                <w:sz w:val="24"/>
                <w:szCs w:val="24"/>
              </w:rPr>
              <w:t>Teacher/Student:</w:t>
            </w:r>
          </w:p>
          <w:p w:rsidR="009C2155" w:rsidRDefault="009C2155" w:rsidP="00207744">
            <w:pPr>
              <w:spacing w:after="0" w:line="240" w:lineRule="auto"/>
              <w:rPr>
                <w:rFonts w:ascii="Times New Roman" w:hAnsi="Times New Roman"/>
                <w:b/>
                <w:sz w:val="24"/>
                <w:szCs w:val="24"/>
              </w:rPr>
            </w:pPr>
            <w:r>
              <w:rPr>
                <w:rFonts w:ascii="Times New Roman" w:hAnsi="Times New Roman"/>
                <w:b/>
                <w:sz w:val="24"/>
                <w:szCs w:val="24"/>
              </w:rPr>
              <w:t>10 rules written on sentence strips</w:t>
            </w:r>
          </w:p>
          <w:p w:rsidR="009C2155" w:rsidRDefault="009C2155" w:rsidP="00207744">
            <w:pPr>
              <w:spacing w:after="0" w:line="240" w:lineRule="auto"/>
              <w:rPr>
                <w:rFonts w:ascii="Times New Roman" w:hAnsi="Times New Roman"/>
                <w:b/>
                <w:sz w:val="24"/>
                <w:szCs w:val="24"/>
              </w:rPr>
            </w:pPr>
            <w:r>
              <w:rPr>
                <w:rFonts w:ascii="Times New Roman" w:hAnsi="Times New Roman"/>
                <w:b/>
                <w:sz w:val="24"/>
                <w:szCs w:val="24"/>
              </w:rPr>
              <w:t xml:space="preserve">No David book </w:t>
            </w:r>
          </w:p>
          <w:p w:rsidR="009C2155" w:rsidRDefault="009C2155" w:rsidP="00207744">
            <w:pPr>
              <w:spacing w:after="0" w:line="240" w:lineRule="auto"/>
              <w:rPr>
                <w:rFonts w:ascii="Times New Roman" w:hAnsi="Times New Roman"/>
                <w:b/>
                <w:sz w:val="24"/>
                <w:szCs w:val="24"/>
              </w:rPr>
            </w:pPr>
            <w:r>
              <w:rPr>
                <w:rFonts w:ascii="Times New Roman" w:hAnsi="Times New Roman"/>
                <w:b/>
                <w:sz w:val="24"/>
                <w:szCs w:val="24"/>
              </w:rPr>
              <w:t>Chart Paper</w:t>
            </w:r>
          </w:p>
          <w:p w:rsidR="009C2155" w:rsidRDefault="009C2155" w:rsidP="00207744">
            <w:pPr>
              <w:spacing w:after="0" w:line="240" w:lineRule="auto"/>
              <w:rPr>
                <w:rFonts w:ascii="Times New Roman" w:hAnsi="Times New Roman"/>
                <w:b/>
                <w:sz w:val="24"/>
                <w:szCs w:val="24"/>
              </w:rPr>
            </w:pPr>
            <w:r>
              <w:rPr>
                <w:rFonts w:ascii="Times New Roman" w:hAnsi="Times New Roman"/>
                <w:b/>
                <w:sz w:val="24"/>
                <w:szCs w:val="24"/>
              </w:rPr>
              <w:t>Teacher made No David picture cards</w:t>
            </w:r>
          </w:p>
          <w:p w:rsidR="009C2155" w:rsidRPr="00207744" w:rsidRDefault="009C2155" w:rsidP="00207744">
            <w:pPr>
              <w:spacing w:after="0" w:line="240" w:lineRule="auto"/>
              <w:rPr>
                <w:rFonts w:ascii="Times New Roman" w:hAnsi="Times New Roman"/>
                <w:b/>
                <w:sz w:val="24"/>
                <w:szCs w:val="24"/>
              </w:rPr>
            </w:pPr>
            <w:r>
              <w:rPr>
                <w:rFonts w:ascii="Times New Roman" w:hAnsi="Times New Roman"/>
                <w:b/>
                <w:sz w:val="24"/>
                <w:szCs w:val="24"/>
              </w:rPr>
              <w:t>Index cards with vocabulary words</w:t>
            </w:r>
          </w:p>
          <w:p w:rsidR="009C2155" w:rsidRPr="00207744" w:rsidRDefault="009C2155" w:rsidP="00207744">
            <w:pPr>
              <w:spacing w:after="0" w:line="240" w:lineRule="auto"/>
              <w:rPr>
                <w:rFonts w:ascii="Times New Roman" w:hAnsi="Times New Roman"/>
                <w:b/>
                <w:sz w:val="24"/>
                <w:szCs w:val="24"/>
              </w:rPr>
            </w:pPr>
          </w:p>
        </w:tc>
        <w:tc>
          <w:tcPr>
            <w:tcW w:w="5496" w:type="dxa"/>
            <w:gridSpan w:val="2"/>
          </w:tcPr>
          <w:p w:rsidR="009C2155" w:rsidRDefault="009C2155" w:rsidP="00207744">
            <w:pPr>
              <w:spacing w:after="0" w:line="240" w:lineRule="auto"/>
              <w:rPr>
                <w:rFonts w:ascii="Times New Roman" w:hAnsi="Times New Roman"/>
                <w:b/>
                <w:sz w:val="24"/>
                <w:szCs w:val="24"/>
              </w:rPr>
            </w:pPr>
            <w:r>
              <w:rPr>
                <w:rFonts w:ascii="Times New Roman" w:hAnsi="Times New Roman"/>
                <w:b/>
                <w:sz w:val="24"/>
                <w:szCs w:val="24"/>
              </w:rPr>
              <w:t>Author     Capitalization   illustrations   key details</w:t>
            </w:r>
          </w:p>
          <w:p w:rsidR="009C2155" w:rsidRPr="00207744" w:rsidRDefault="009C2155" w:rsidP="00207744">
            <w:pPr>
              <w:spacing w:after="0" w:line="240" w:lineRule="auto"/>
              <w:rPr>
                <w:rFonts w:ascii="Times New Roman" w:hAnsi="Times New Roman"/>
                <w:b/>
                <w:sz w:val="24"/>
                <w:szCs w:val="24"/>
              </w:rPr>
            </w:pPr>
            <w:r>
              <w:rPr>
                <w:rFonts w:ascii="Times New Roman" w:hAnsi="Times New Roman"/>
                <w:b/>
                <w:sz w:val="24"/>
                <w:szCs w:val="24"/>
              </w:rPr>
              <w:t xml:space="preserve">Retelling   Punctuation      Sequence       Citizen </w:t>
            </w:r>
          </w:p>
          <w:p w:rsidR="009C2155" w:rsidRPr="00207744" w:rsidRDefault="009C2155" w:rsidP="00207744">
            <w:pPr>
              <w:spacing w:after="0" w:line="240" w:lineRule="auto"/>
              <w:rPr>
                <w:rFonts w:ascii="Times New Roman" w:hAnsi="Times New Roman"/>
                <w:b/>
                <w:sz w:val="24"/>
                <w:szCs w:val="24"/>
              </w:rPr>
            </w:pPr>
          </w:p>
          <w:p w:rsidR="009C2155" w:rsidRPr="00207744" w:rsidRDefault="009C2155" w:rsidP="00207744">
            <w:pPr>
              <w:spacing w:after="0" w:line="240" w:lineRule="auto"/>
              <w:rPr>
                <w:rFonts w:ascii="Times New Roman" w:hAnsi="Times New Roman"/>
                <w:b/>
                <w:sz w:val="24"/>
                <w:szCs w:val="24"/>
              </w:rPr>
            </w:pPr>
          </w:p>
        </w:tc>
      </w:tr>
      <w:tr w:rsidR="009C2155" w:rsidRPr="00207744" w:rsidTr="00207744">
        <w:trPr>
          <w:trHeight w:val="368"/>
        </w:trPr>
        <w:tc>
          <w:tcPr>
            <w:tcW w:w="11016" w:type="dxa"/>
            <w:gridSpan w:val="6"/>
            <w:shd w:val="clear" w:color="auto" w:fill="FFC000"/>
          </w:tcPr>
          <w:p w:rsidR="009C2155" w:rsidRPr="00207744" w:rsidRDefault="009C2155" w:rsidP="00207744">
            <w:pPr>
              <w:spacing w:after="0" w:line="240" w:lineRule="auto"/>
              <w:jc w:val="center"/>
              <w:rPr>
                <w:rFonts w:ascii="Times New Roman" w:hAnsi="Times New Roman"/>
                <w:b/>
                <w:sz w:val="24"/>
                <w:szCs w:val="24"/>
              </w:rPr>
            </w:pPr>
            <w:r w:rsidRPr="00207744">
              <w:rPr>
                <w:rFonts w:ascii="Times New Roman" w:hAnsi="Times New Roman"/>
                <w:b/>
                <w:sz w:val="24"/>
                <w:szCs w:val="24"/>
              </w:rPr>
              <w:t>Learning Experience(s)</w:t>
            </w:r>
          </w:p>
        </w:tc>
      </w:tr>
      <w:tr w:rsidR="009C2155" w:rsidRPr="00207744" w:rsidTr="00207744">
        <w:trPr>
          <w:trHeight w:val="688"/>
        </w:trPr>
        <w:tc>
          <w:tcPr>
            <w:tcW w:w="2538" w:type="dxa"/>
          </w:tcPr>
          <w:p w:rsidR="009C2155" w:rsidRPr="00207744" w:rsidRDefault="009C2155" w:rsidP="00207744">
            <w:pPr>
              <w:pStyle w:val="Default"/>
              <w:jc w:val="center"/>
              <w:rPr>
                <w:rFonts w:ascii="Times New Roman" w:hAnsi="Times New Roman" w:cs="Times New Roman"/>
                <w:b/>
                <w:sz w:val="16"/>
                <w:u w:val="single"/>
              </w:rPr>
            </w:pPr>
            <w:r w:rsidRPr="00207744">
              <w:rPr>
                <w:rFonts w:ascii="Times New Roman" w:hAnsi="Times New Roman" w:cs="Times New Roman"/>
                <w:b/>
                <w:u w:val="single"/>
              </w:rPr>
              <w:t>Gradual Release of Responsibility:</w:t>
            </w:r>
          </w:p>
          <w:p w:rsidR="009C2155" w:rsidRPr="00207744" w:rsidRDefault="009C2155" w:rsidP="00207744">
            <w:pPr>
              <w:pStyle w:val="Default"/>
              <w:jc w:val="center"/>
              <w:rPr>
                <w:rFonts w:ascii="Times New Roman" w:hAnsi="Times New Roman" w:cs="Times New Roman"/>
                <w:b/>
                <w:sz w:val="16"/>
                <w:u w:val="single"/>
              </w:rPr>
            </w:pPr>
          </w:p>
          <w:p w:rsidR="009C2155" w:rsidRPr="0024194A" w:rsidRDefault="009C2155" w:rsidP="00207744">
            <w:pPr>
              <w:pStyle w:val="Default"/>
              <w:numPr>
                <w:ilvl w:val="0"/>
                <w:numId w:val="2"/>
              </w:numPr>
              <w:rPr>
                <w:rFonts w:ascii="Times New Roman" w:hAnsi="Times New Roman" w:cs="Times New Roman"/>
                <w:b/>
              </w:rPr>
            </w:pPr>
            <w:r w:rsidRPr="0024194A">
              <w:rPr>
                <w:rFonts w:ascii="Times New Roman" w:hAnsi="Times New Roman" w:cs="Times New Roman"/>
                <w:b/>
              </w:rPr>
              <w:t>Modeled</w:t>
            </w:r>
          </w:p>
          <w:p w:rsidR="009C2155" w:rsidRPr="0024194A" w:rsidRDefault="009C2155" w:rsidP="00207744">
            <w:pPr>
              <w:pStyle w:val="Default"/>
              <w:numPr>
                <w:ilvl w:val="0"/>
                <w:numId w:val="2"/>
              </w:numPr>
              <w:rPr>
                <w:rFonts w:ascii="Times New Roman" w:hAnsi="Times New Roman" w:cs="Times New Roman"/>
                <w:b/>
              </w:rPr>
            </w:pPr>
            <w:r w:rsidRPr="0024194A">
              <w:rPr>
                <w:rFonts w:ascii="Times New Roman" w:hAnsi="Times New Roman" w:cs="Times New Roman"/>
                <w:b/>
              </w:rPr>
              <w:t>Shared</w:t>
            </w:r>
          </w:p>
          <w:p w:rsidR="009C2155" w:rsidRPr="0024194A" w:rsidRDefault="009C2155" w:rsidP="00207744">
            <w:pPr>
              <w:pStyle w:val="Default"/>
              <w:numPr>
                <w:ilvl w:val="0"/>
                <w:numId w:val="2"/>
              </w:numPr>
              <w:rPr>
                <w:rFonts w:ascii="Times New Roman" w:hAnsi="Times New Roman" w:cs="Times New Roman"/>
                <w:b/>
              </w:rPr>
            </w:pPr>
            <w:r w:rsidRPr="0024194A">
              <w:rPr>
                <w:rFonts w:ascii="Times New Roman" w:hAnsi="Times New Roman" w:cs="Times New Roman"/>
                <w:b/>
              </w:rPr>
              <w:t>Guided Practice</w:t>
            </w:r>
          </w:p>
          <w:p w:rsidR="009C2155" w:rsidRPr="00207744" w:rsidRDefault="009C2155" w:rsidP="00207744">
            <w:pPr>
              <w:pStyle w:val="Default"/>
              <w:numPr>
                <w:ilvl w:val="0"/>
                <w:numId w:val="2"/>
              </w:numPr>
            </w:pPr>
            <w:r w:rsidRPr="00207744">
              <w:rPr>
                <w:rFonts w:ascii="Times New Roman" w:hAnsi="Times New Roman" w:cs="Times New Roman"/>
              </w:rPr>
              <w:t>Independent</w:t>
            </w:r>
          </w:p>
        </w:tc>
        <w:tc>
          <w:tcPr>
            <w:tcW w:w="8478" w:type="dxa"/>
            <w:gridSpan w:val="5"/>
          </w:tcPr>
          <w:p w:rsidR="009C2155" w:rsidRPr="00207744" w:rsidRDefault="009C2155" w:rsidP="00207744">
            <w:pPr>
              <w:spacing w:after="0" w:line="240" w:lineRule="auto"/>
              <w:jc w:val="center"/>
              <w:rPr>
                <w:rFonts w:ascii="Times New Roman" w:hAnsi="Times New Roman"/>
                <w:b/>
                <w:sz w:val="24"/>
                <w:szCs w:val="24"/>
              </w:rPr>
            </w:pPr>
            <w:smartTag w:uri="urn:schemas-microsoft-com:office:smarttags" w:element="City">
              <w:smartTag w:uri="urn:schemas-microsoft-com:office:smarttags" w:element="place">
                <w:r w:rsidRPr="00207744">
                  <w:rPr>
                    <w:rFonts w:ascii="Times New Roman" w:hAnsi="Times New Roman"/>
                    <w:b/>
                    <w:sz w:val="24"/>
                    <w:szCs w:val="24"/>
                  </w:rPr>
                  <w:t>Reading</w:t>
                </w:r>
              </w:smartTag>
            </w:smartTag>
          </w:p>
          <w:p w:rsidR="009C2155" w:rsidRDefault="009C2155" w:rsidP="00210905">
            <w:pPr>
              <w:pStyle w:val="Default"/>
              <w:rPr>
                <w:rFonts w:ascii="Calibri" w:eastAsia="MS Mincho" w:hAnsi="Calibri" w:cs="Calibri"/>
                <w:b/>
              </w:rPr>
            </w:pPr>
            <w:r>
              <w:rPr>
                <w:rFonts w:ascii="Times New Roman" w:hAnsi="Times New Roman" w:cs="Times New Roman"/>
                <w:b/>
              </w:rPr>
              <w:t xml:space="preserve">Standards: </w:t>
            </w:r>
          </w:p>
          <w:p w:rsidR="009C2155" w:rsidRDefault="009C2155" w:rsidP="00504335">
            <w:pPr>
              <w:pStyle w:val="Default"/>
              <w:rPr>
                <w:rFonts w:ascii="Calibri" w:eastAsia="MS Mincho" w:hAnsi="Calibri" w:cs="Calibri"/>
              </w:rPr>
            </w:pPr>
            <w:r>
              <w:rPr>
                <w:rFonts w:ascii="Calibri" w:eastAsia="MS Mincho" w:hAnsi="Calibri" w:cs="Calibri"/>
                <w:b/>
              </w:rPr>
              <w:t>RL.1.1</w:t>
            </w:r>
            <w:r>
              <w:rPr>
                <w:rFonts w:ascii="Calibri" w:eastAsia="MS Mincho" w:hAnsi="Calibri" w:cs="Calibri"/>
              </w:rPr>
              <w:t xml:space="preserve"> - Ask and answer questions about key details in the text.</w:t>
            </w:r>
          </w:p>
          <w:p w:rsidR="009C2155" w:rsidRDefault="009C2155" w:rsidP="00504335">
            <w:pPr>
              <w:pStyle w:val="Default"/>
              <w:rPr>
                <w:rFonts w:ascii="Calibri" w:eastAsia="MS Mincho" w:hAnsi="Calibri" w:cs="Calibri"/>
              </w:rPr>
            </w:pPr>
            <w:r>
              <w:rPr>
                <w:rFonts w:ascii="Calibri" w:eastAsia="MS Mincho" w:hAnsi="Calibri" w:cs="Calibri"/>
                <w:b/>
              </w:rPr>
              <w:t>RL.1.2</w:t>
            </w:r>
            <w:r>
              <w:rPr>
                <w:rFonts w:ascii="Calibri" w:eastAsia="MS Mincho" w:hAnsi="Calibri" w:cs="Calibri"/>
              </w:rPr>
              <w:t xml:space="preserve"> - Retell stories, including key details, and demonstrate understanding of their central message or lesson.</w:t>
            </w:r>
          </w:p>
          <w:p w:rsidR="009C2155" w:rsidRDefault="009C2155" w:rsidP="00504335">
            <w:pPr>
              <w:rPr>
                <w:rFonts w:eastAsia="MS Mincho" w:cs="Calibri"/>
                <w:sz w:val="24"/>
                <w:szCs w:val="20"/>
              </w:rPr>
            </w:pPr>
            <w:r>
              <w:rPr>
                <w:rFonts w:eastAsia="MS Mincho" w:cs="Calibri"/>
                <w:b/>
                <w:sz w:val="24"/>
                <w:szCs w:val="20"/>
              </w:rPr>
              <w:t>S.L.1.1</w:t>
            </w:r>
            <w:r>
              <w:rPr>
                <w:rFonts w:eastAsia="MS Mincho" w:cs="Calibri"/>
                <w:sz w:val="24"/>
                <w:szCs w:val="20"/>
              </w:rPr>
              <w:t xml:space="preserve"> - Participate in collaborative conversations with diverse partners about grade 1 topics and texts with peers and adults in small and larger groups.</w:t>
            </w:r>
          </w:p>
          <w:p w:rsidR="009C2155" w:rsidRDefault="009C2155" w:rsidP="00504335">
            <w:pPr>
              <w:numPr>
                <w:ilvl w:val="0"/>
                <w:numId w:val="11"/>
              </w:numPr>
              <w:spacing w:after="0" w:line="240" w:lineRule="auto"/>
              <w:rPr>
                <w:rFonts w:eastAsia="MS Mincho" w:cs="Calibri"/>
                <w:sz w:val="24"/>
                <w:szCs w:val="20"/>
              </w:rPr>
            </w:pPr>
            <w:r>
              <w:rPr>
                <w:rFonts w:eastAsia="MS Mincho" w:cs="Calibri"/>
                <w:sz w:val="24"/>
                <w:szCs w:val="20"/>
              </w:rPr>
              <w:t>Follow agreed-upon rules for discussions (e.g., listening to others with care, speaking one at a time about the topics and texts under discussion.)</w:t>
            </w:r>
          </w:p>
          <w:p w:rsidR="009C2155" w:rsidRDefault="009C2155" w:rsidP="00504335">
            <w:pPr>
              <w:numPr>
                <w:ilvl w:val="0"/>
                <w:numId w:val="11"/>
              </w:numPr>
              <w:spacing w:after="0" w:line="240" w:lineRule="auto"/>
              <w:rPr>
                <w:rFonts w:eastAsia="MS Mincho" w:cs="Calibri"/>
                <w:sz w:val="24"/>
                <w:szCs w:val="20"/>
              </w:rPr>
            </w:pPr>
            <w:r>
              <w:rPr>
                <w:rFonts w:eastAsia="MS Mincho" w:cs="Calibri"/>
                <w:sz w:val="24"/>
                <w:szCs w:val="20"/>
              </w:rPr>
              <w:t>Build on other’s talk in conversations by responding to the comments of others through multiple exchanges.</w:t>
            </w:r>
          </w:p>
          <w:p w:rsidR="009C2155" w:rsidRDefault="009C2155" w:rsidP="00504335">
            <w:pPr>
              <w:numPr>
                <w:ilvl w:val="0"/>
                <w:numId w:val="11"/>
              </w:numPr>
              <w:spacing w:after="0" w:line="240" w:lineRule="auto"/>
              <w:rPr>
                <w:rFonts w:eastAsia="MS Mincho" w:cs="Calibri"/>
                <w:sz w:val="24"/>
                <w:szCs w:val="20"/>
              </w:rPr>
            </w:pPr>
            <w:r>
              <w:rPr>
                <w:rFonts w:eastAsia="MS Mincho" w:cs="Calibri"/>
                <w:sz w:val="24"/>
                <w:szCs w:val="20"/>
              </w:rPr>
              <w:t>Ask questions to clear up any confusion about the topics and texts under discussion.</w:t>
            </w:r>
          </w:p>
          <w:p w:rsidR="009C2155" w:rsidRDefault="009C2155" w:rsidP="00210905">
            <w:pPr>
              <w:spacing w:after="0" w:line="240" w:lineRule="auto"/>
              <w:rPr>
                <w:rFonts w:ascii="Times New Roman" w:hAnsi="Times New Roman"/>
                <w:b/>
                <w:sz w:val="24"/>
                <w:szCs w:val="24"/>
              </w:rPr>
            </w:pPr>
          </w:p>
          <w:p w:rsidR="009C2155" w:rsidRDefault="009C2155" w:rsidP="00210905">
            <w:pPr>
              <w:spacing w:after="0" w:line="240" w:lineRule="auto"/>
              <w:rPr>
                <w:rFonts w:ascii="Times New Roman" w:hAnsi="Times New Roman"/>
                <w:sz w:val="24"/>
                <w:szCs w:val="24"/>
              </w:rPr>
            </w:pPr>
            <w:r>
              <w:rPr>
                <w:rFonts w:ascii="Times New Roman" w:hAnsi="Times New Roman"/>
                <w:b/>
                <w:sz w:val="24"/>
                <w:szCs w:val="24"/>
              </w:rPr>
              <w:t xml:space="preserve">I Can Statement(s): </w:t>
            </w:r>
            <w:r>
              <w:rPr>
                <w:rFonts w:ascii="Times New Roman" w:hAnsi="Times New Roman"/>
                <w:sz w:val="24"/>
                <w:szCs w:val="24"/>
              </w:rPr>
              <w:t xml:space="preserve">I can remember important details in a story. </w:t>
            </w:r>
          </w:p>
          <w:p w:rsidR="009C2155" w:rsidRPr="00207744" w:rsidRDefault="009C2155" w:rsidP="00207744">
            <w:pPr>
              <w:spacing w:after="0" w:line="240" w:lineRule="auto"/>
              <w:rPr>
                <w:rFonts w:ascii="Times New Roman" w:hAnsi="Times New Roman"/>
                <w:b/>
                <w:sz w:val="24"/>
                <w:szCs w:val="24"/>
              </w:rPr>
            </w:pPr>
          </w:p>
          <w:p w:rsidR="009C2155" w:rsidRPr="00207744" w:rsidRDefault="009C2155" w:rsidP="00207744">
            <w:pPr>
              <w:spacing w:after="0" w:line="240" w:lineRule="auto"/>
              <w:rPr>
                <w:rFonts w:ascii="Times New Roman" w:hAnsi="Times New Roman"/>
                <w:b/>
                <w:sz w:val="24"/>
                <w:szCs w:val="24"/>
              </w:rPr>
            </w:pPr>
            <w:r w:rsidRPr="00207744">
              <w:rPr>
                <w:rFonts w:ascii="Times New Roman" w:hAnsi="Times New Roman"/>
                <w:b/>
                <w:sz w:val="24"/>
                <w:szCs w:val="24"/>
              </w:rPr>
              <w:t>Instructional Plan:</w:t>
            </w:r>
          </w:p>
          <w:p w:rsidR="009C2155" w:rsidRPr="00207744" w:rsidRDefault="009C2155" w:rsidP="00207744">
            <w:pPr>
              <w:spacing w:after="0" w:line="240" w:lineRule="auto"/>
              <w:rPr>
                <w:rFonts w:ascii="Times New Roman" w:hAnsi="Times New Roman"/>
                <w:b/>
                <w:sz w:val="24"/>
                <w:szCs w:val="24"/>
              </w:rPr>
            </w:pPr>
          </w:p>
          <w:p w:rsidR="009C2155" w:rsidRPr="00F57137" w:rsidRDefault="009C2155" w:rsidP="0038454E">
            <w:pPr>
              <w:shd w:val="clear" w:color="auto" w:fill="FFFFFF"/>
              <w:rPr>
                <w:rFonts w:ascii="Comic Sans MS" w:hAnsi="Comic Sans MS" w:cs="Arial"/>
                <w:color w:val="555555"/>
              </w:rPr>
            </w:pPr>
            <w:r w:rsidRPr="00F57137">
              <w:rPr>
                <w:rFonts w:ascii="Comic Sans MS" w:hAnsi="Comic Sans MS" w:cs="Arial"/>
                <w:color w:val="555555"/>
              </w:rPr>
              <w:t xml:space="preserve">20 min.  Teacher will play a category game with the students by holding up sentences that say rules such as “ I walk in the hall” or “I am kind to my brother.”  Students will have to guess what all the sentences have in common. (All examples of rules).  Once the students have the category right, the teacher will select student to come to the front of the room and hold up their </w:t>
            </w:r>
            <w:r w:rsidRPr="00F57137">
              <w:rPr>
                <w:rFonts w:ascii="Comic Sans MS" w:hAnsi="Comic Sans MS" w:cs="Arial"/>
                <w:color w:val="555555"/>
              </w:rPr>
              <w:lastRenderedPageBreak/>
              <w:t>sentence.  The teacher will encourage the students to find any other type of grouping the sentences can fit into. (Rules at home, Rules at school.)  The word Home and School will be placed on opposite sides of the room.  Students will sort the sentences and move to the side that fits their sentence.   Differentiation: Teacher will select 10 lower readers for the first movement sorting game.  She will make sure that each student knows what rule they have.  After they move, the students that are not participants decide if the group did it correctly with a thumbs up or down.  After the sort, teacher will pick the other high readers and challenge them to sort silently.  The other group of students that are not currently participating will decide if the group did it correctly with a thumb up or down.</w:t>
            </w:r>
          </w:p>
          <w:p w:rsidR="009C2155" w:rsidRPr="00F57137" w:rsidRDefault="009C2155" w:rsidP="0038454E">
            <w:pPr>
              <w:shd w:val="clear" w:color="auto" w:fill="FFFFFF"/>
              <w:rPr>
                <w:rFonts w:ascii="Comic Sans MS" w:hAnsi="Comic Sans MS" w:cs="Arial"/>
                <w:color w:val="555555"/>
              </w:rPr>
            </w:pPr>
            <w:r w:rsidRPr="00F57137">
              <w:rPr>
                <w:rFonts w:ascii="Comic Sans MS" w:hAnsi="Comic Sans MS" w:cs="Arial"/>
                <w:color w:val="555555"/>
              </w:rPr>
              <w:t>5 min.  Discuss importance of rules at school and at home. What rules do you have at home? Why do you think that you have different rules for home and school?</w:t>
            </w:r>
          </w:p>
          <w:p w:rsidR="009C2155" w:rsidRPr="00F57137" w:rsidRDefault="009C2155" w:rsidP="0038454E">
            <w:pPr>
              <w:pStyle w:val="ListParagraph"/>
              <w:ind w:left="0"/>
              <w:rPr>
                <w:rFonts w:ascii="Comic Sans MS" w:hAnsi="Comic Sans MS" w:cs="Arial"/>
                <w:color w:val="555555"/>
                <w:sz w:val="24"/>
                <w:szCs w:val="24"/>
              </w:rPr>
            </w:pPr>
            <w:r w:rsidRPr="00F57137">
              <w:rPr>
                <w:rFonts w:ascii="Comic Sans MS" w:hAnsi="Comic Sans MS" w:cs="Arial"/>
                <w:color w:val="555555"/>
                <w:sz w:val="24"/>
                <w:szCs w:val="24"/>
              </w:rPr>
              <w:t xml:space="preserve">15-20 min. Teacher will ask the students </w:t>
            </w:r>
            <w:r w:rsidRPr="00F57137">
              <w:rPr>
                <w:rFonts w:ascii="Comic Sans MS" w:hAnsi="Comic Sans MS"/>
                <w:sz w:val="24"/>
                <w:szCs w:val="24"/>
              </w:rPr>
              <w:t xml:space="preserve">why is it important for good readers, writers, and speakers to remember the </w:t>
            </w:r>
            <w:r>
              <w:rPr>
                <w:rFonts w:ascii="Comic Sans MS" w:hAnsi="Comic Sans MS"/>
                <w:sz w:val="24"/>
                <w:szCs w:val="24"/>
              </w:rPr>
              <w:t>key</w:t>
            </w:r>
            <w:r w:rsidRPr="00F57137">
              <w:rPr>
                <w:rFonts w:ascii="Comic Sans MS" w:hAnsi="Comic Sans MS"/>
                <w:sz w:val="24"/>
                <w:szCs w:val="24"/>
              </w:rPr>
              <w:t xml:space="preserve"> details when retelling a story.</w:t>
            </w:r>
            <w:r>
              <w:rPr>
                <w:rFonts w:ascii="Comic Sans MS" w:hAnsi="Comic Sans MS"/>
                <w:sz w:val="24"/>
                <w:szCs w:val="24"/>
              </w:rPr>
              <w:t xml:space="preserve"> </w:t>
            </w:r>
            <w:r w:rsidRPr="00F57137">
              <w:rPr>
                <w:rFonts w:ascii="Comic Sans MS" w:hAnsi="Comic Sans MS" w:cs="Arial"/>
                <w:color w:val="555555"/>
                <w:sz w:val="24"/>
                <w:szCs w:val="24"/>
              </w:rPr>
              <w:t xml:space="preserve"> Teacher does a guided picture walk.  </w:t>
            </w:r>
            <w:r w:rsidRPr="00F57137">
              <w:rPr>
                <w:rFonts w:ascii="Comic Sans MS" w:hAnsi="Comic Sans MS"/>
                <w:sz w:val="24"/>
                <w:szCs w:val="24"/>
              </w:rPr>
              <w:t xml:space="preserve">How do illustrations help good readers locate and remember the important details in a story? </w:t>
            </w:r>
            <w:r>
              <w:rPr>
                <w:rFonts w:ascii="Comic Sans MS" w:hAnsi="Comic Sans MS"/>
                <w:sz w:val="24"/>
                <w:szCs w:val="24"/>
              </w:rPr>
              <w:t>Teacher examines parts of a book briefly (spine , author, illustrator, title.)</w:t>
            </w:r>
            <w:r w:rsidRPr="00F57137">
              <w:rPr>
                <w:rFonts w:ascii="Comic Sans MS" w:hAnsi="Comic Sans MS" w:cs="Arial"/>
                <w:color w:val="555555"/>
                <w:sz w:val="24"/>
                <w:szCs w:val="24"/>
              </w:rPr>
              <w:t>Teacher will show the story No David on the interactive whiteboard if possible. The story is on gaggle.</w:t>
            </w:r>
          </w:p>
          <w:p w:rsidR="009C2155" w:rsidRPr="00F57137" w:rsidRDefault="009C2155" w:rsidP="0024194A">
            <w:pPr>
              <w:pStyle w:val="ListParagraph"/>
              <w:ind w:left="0"/>
              <w:rPr>
                <w:rFonts w:ascii="Comic Sans MS" w:hAnsi="Comic Sans MS" w:cs="Arial"/>
                <w:color w:val="555555"/>
                <w:sz w:val="24"/>
                <w:szCs w:val="24"/>
              </w:rPr>
            </w:pPr>
            <w:r w:rsidRPr="00F57137">
              <w:rPr>
                <w:rFonts w:ascii="Comic Sans MS" w:hAnsi="Comic Sans MS" w:cs="Arial"/>
                <w:color w:val="555555"/>
                <w:sz w:val="24"/>
                <w:szCs w:val="24"/>
              </w:rPr>
              <w:t xml:space="preserve"> 5 min. Teacher will lead a discussion on why the mother reacted in the way that she did in the book? Would yo</w:t>
            </w:r>
            <w:r>
              <w:rPr>
                <w:rFonts w:ascii="Comic Sans MS" w:hAnsi="Comic Sans MS" w:cs="Arial"/>
                <w:color w:val="555555"/>
                <w:sz w:val="24"/>
                <w:szCs w:val="24"/>
              </w:rPr>
              <w:t>ur family react in the same way?</w:t>
            </w:r>
            <w:r w:rsidRPr="00F57137">
              <w:rPr>
                <w:rFonts w:ascii="Comic Sans MS" w:hAnsi="Comic Sans MS" w:cs="Arial"/>
                <w:color w:val="555555"/>
                <w:sz w:val="24"/>
                <w:szCs w:val="24"/>
              </w:rPr>
              <w:t xml:space="preserve"> </w:t>
            </w:r>
          </w:p>
          <w:p w:rsidR="009C2155" w:rsidRPr="00F57137" w:rsidRDefault="009C2155" w:rsidP="0038454E">
            <w:pPr>
              <w:pStyle w:val="ListParagraph"/>
              <w:ind w:left="-18"/>
              <w:rPr>
                <w:rFonts w:ascii="Comic Sans MS" w:hAnsi="Comic Sans MS" w:cs="Calibri"/>
                <w:sz w:val="24"/>
                <w:szCs w:val="24"/>
              </w:rPr>
            </w:pPr>
            <w:r w:rsidRPr="00F57137">
              <w:rPr>
                <w:rFonts w:ascii="Comic Sans MS" w:hAnsi="Comic Sans MS" w:cs="Arial"/>
                <w:color w:val="555555"/>
                <w:sz w:val="24"/>
                <w:szCs w:val="24"/>
              </w:rPr>
              <w:t xml:space="preserve">5 min Teacher will play a charades game where a student will come to the front of the room and act out one thing that David did in the story.  Students will take turns guessing the action. </w:t>
            </w:r>
          </w:p>
          <w:p w:rsidR="009C2155" w:rsidRPr="00F57137" w:rsidRDefault="009C2155" w:rsidP="0038454E">
            <w:pPr>
              <w:shd w:val="clear" w:color="auto" w:fill="FFFFFF"/>
              <w:rPr>
                <w:rFonts w:ascii="Comic Sans MS" w:hAnsi="Comic Sans MS" w:cs="Arial"/>
                <w:color w:val="555555"/>
              </w:rPr>
            </w:pPr>
            <w:r w:rsidRPr="00F57137">
              <w:rPr>
                <w:rFonts w:ascii="Comic Sans MS" w:hAnsi="Comic Sans MS" w:cs="Arial"/>
                <w:color w:val="555555"/>
              </w:rPr>
              <w:t>15 min.  Recall details from the story and create a list of David</w:t>
            </w:r>
            <w:r w:rsidR="00D5339C">
              <w:rPr>
                <w:rFonts w:ascii="Comic Sans MS" w:hAnsi="Comic Sans MS" w:cs="Arial"/>
                <w:color w:val="555555"/>
              </w:rPr>
              <w:t>’</w:t>
            </w:r>
            <w:bookmarkStart w:id="0" w:name="_GoBack"/>
            <w:bookmarkEnd w:id="0"/>
            <w:r w:rsidRPr="00F57137">
              <w:rPr>
                <w:rFonts w:ascii="Comic Sans MS" w:hAnsi="Comic Sans MS" w:cs="Arial"/>
                <w:color w:val="555555"/>
              </w:rPr>
              <w:t xml:space="preserve">s actions on chart paper on a flow map.  Students will recall motions from the charades game and gesture to help sequence the events. </w:t>
            </w:r>
          </w:p>
          <w:p w:rsidR="009C2155" w:rsidRPr="00F57137" w:rsidRDefault="009C2155" w:rsidP="0038454E">
            <w:pPr>
              <w:shd w:val="clear" w:color="auto" w:fill="FFFFFF"/>
              <w:rPr>
                <w:rFonts w:ascii="Comic Sans MS" w:hAnsi="Comic Sans MS" w:cs="Arial"/>
                <w:color w:val="555555"/>
              </w:rPr>
            </w:pPr>
            <w:r w:rsidRPr="00F57137">
              <w:rPr>
                <w:rFonts w:ascii="Comic Sans MS" w:hAnsi="Comic Sans MS" w:cs="Arial"/>
                <w:color w:val="555555"/>
              </w:rPr>
              <w:t>10 min.  Give out picture cards that follow the sequence of the story and students work together to organize the cards on the board or a pocket chart.</w:t>
            </w:r>
          </w:p>
          <w:p w:rsidR="009C2155" w:rsidRPr="00F57137" w:rsidRDefault="009C2155" w:rsidP="0038454E">
            <w:pPr>
              <w:shd w:val="clear" w:color="auto" w:fill="FFFFFF"/>
              <w:rPr>
                <w:rFonts w:ascii="Comic Sans MS" w:hAnsi="Comic Sans MS" w:cs="Arial"/>
                <w:color w:val="555555"/>
              </w:rPr>
            </w:pPr>
            <w:r w:rsidRPr="00F57137">
              <w:rPr>
                <w:rFonts w:ascii="Comic Sans MS" w:hAnsi="Comic Sans MS" w:cs="Arial"/>
                <w:color w:val="555555"/>
              </w:rPr>
              <w:t xml:space="preserve">5 min. Teach </w:t>
            </w:r>
            <w:smartTag w:uri="urn:schemas-microsoft-com:office:smarttags" w:element="place">
              <w:smartTag w:uri="urn:schemas-microsoft-com:office:smarttags" w:element="City">
                <w:r w:rsidRPr="00F57137">
                  <w:rPr>
                    <w:rFonts w:ascii="Comic Sans MS" w:hAnsi="Comic Sans MS" w:cs="Arial"/>
                    <w:color w:val="555555"/>
                  </w:rPr>
                  <w:t>London</w:t>
                </w:r>
              </w:smartTag>
            </w:smartTag>
            <w:r w:rsidRPr="00F57137">
              <w:rPr>
                <w:rFonts w:ascii="Comic Sans MS" w:hAnsi="Comic Sans MS" w:cs="Arial"/>
                <w:color w:val="555555"/>
              </w:rPr>
              <w:t xml:space="preserve"> bridge Song tune and first line  “We are walking in the hall, in the hall, in the hall, we are good citizens.” Write out the lyric on chart paper and model “my sentence will start with a capital letter” aloud.   </w:t>
            </w:r>
          </w:p>
          <w:p w:rsidR="009C2155" w:rsidRPr="00F57137" w:rsidRDefault="009C2155" w:rsidP="0038454E">
            <w:pPr>
              <w:rPr>
                <w:rFonts w:ascii="Comic Sans MS" w:eastAsia="MS Mincho" w:hAnsi="Comic Sans MS" w:cs="Calibri"/>
              </w:rPr>
            </w:pPr>
            <w:r w:rsidRPr="00F57137">
              <w:rPr>
                <w:rFonts w:ascii="Comic Sans MS" w:eastAsia="MS Mincho" w:hAnsi="Comic Sans MS" w:cs="Calibri"/>
              </w:rPr>
              <w:lastRenderedPageBreak/>
              <w:t>15-20 min  The teacher will lead the students in a discussion of the characteristics of good citizens. Some suggested outcomes:</w:t>
            </w:r>
          </w:p>
          <w:p w:rsidR="009C2155" w:rsidRPr="00F57137" w:rsidRDefault="009C2155" w:rsidP="0038454E">
            <w:pPr>
              <w:numPr>
                <w:ilvl w:val="0"/>
                <w:numId w:val="13"/>
              </w:numPr>
              <w:spacing w:after="0" w:line="240" w:lineRule="auto"/>
              <w:rPr>
                <w:rFonts w:ascii="Comic Sans MS" w:eastAsia="MS Mincho" w:hAnsi="Comic Sans MS" w:cs="Calibri"/>
              </w:rPr>
            </w:pPr>
            <w:r w:rsidRPr="00F57137">
              <w:rPr>
                <w:rFonts w:ascii="Comic Sans MS" w:eastAsia="MS Mincho" w:hAnsi="Comic Sans MS" w:cs="Calibri"/>
              </w:rPr>
              <w:t>Good citizens have good manners.</w:t>
            </w:r>
          </w:p>
          <w:p w:rsidR="009C2155" w:rsidRPr="00F57137" w:rsidRDefault="009C2155" w:rsidP="0038454E">
            <w:pPr>
              <w:numPr>
                <w:ilvl w:val="0"/>
                <w:numId w:val="13"/>
              </w:numPr>
              <w:spacing w:after="0" w:line="240" w:lineRule="auto"/>
              <w:rPr>
                <w:rFonts w:ascii="Comic Sans MS" w:eastAsia="MS Mincho" w:hAnsi="Comic Sans MS" w:cs="Calibri"/>
              </w:rPr>
            </w:pPr>
            <w:r w:rsidRPr="00F57137">
              <w:rPr>
                <w:rFonts w:ascii="Comic Sans MS" w:eastAsia="MS Mincho" w:hAnsi="Comic Sans MS" w:cs="Calibri"/>
              </w:rPr>
              <w:t>Good citizens use kind words.</w:t>
            </w:r>
          </w:p>
          <w:p w:rsidR="009C2155" w:rsidRPr="00F57137" w:rsidRDefault="009C2155" w:rsidP="0038454E">
            <w:pPr>
              <w:numPr>
                <w:ilvl w:val="0"/>
                <w:numId w:val="13"/>
              </w:numPr>
              <w:spacing w:after="0" w:line="240" w:lineRule="auto"/>
              <w:rPr>
                <w:rFonts w:ascii="Comic Sans MS" w:eastAsia="MS Mincho" w:hAnsi="Comic Sans MS" w:cs="Calibri"/>
              </w:rPr>
            </w:pPr>
            <w:r w:rsidRPr="00F57137">
              <w:rPr>
                <w:rFonts w:ascii="Comic Sans MS" w:eastAsia="MS Mincho" w:hAnsi="Comic Sans MS" w:cs="Calibri"/>
              </w:rPr>
              <w:t>Good citizens accept personal responsibility for their actions.</w:t>
            </w:r>
          </w:p>
          <w:p w:rsidR="009C2155" w:rsidRPr="007540D1" w:rsidRDefault="009C2155" w:rsidP="007540D1">
            <w:pPr>
              <w:numPr>
                <w:ilvl w:val="0"/>
                <w:numId w:val="13"/>
              </w:numPr>
              <w:spacing w:after="0" w:line="240" w:lineRule="auto"/>
              <w:rPr>
                <w:rFonts w:ascii="Comic Sans MS" w:eastAsia="MS Mincho" w:hAnsi="Comic Sans MS" w:cs="Calibri"/>
              </w:rPr>
            </w:pPr>
            <w:r w:rsidRPr="00F57137">
              <w:rPr>
                <w:rFonts w:ascii="Comic Sans MS" w:eastAsia="MS Mincho" w:hAnsi="Comic Sans MS" w:cs="Calibri"/>
              </w:rPr>
              <w:t>Good citizens work hard to make their homes, schools, and communities better places in which to live.</w:t>
            </w:r>
          </w:p>
          <w:p w:rsidR="009C2155" w:rsidRPr="00207744" w:rsidRDefault="009C2155" w:rsidP="00207744">
            <w:pPr>
              <w:spacing w:after="0" w:line="240" w:lineRule="auto"/>
              <w:rPr>
                <w:rFonts w:ascii="Times New Roman" w:hAnsi="Times New Roman"/>
                <w:b/>
                <w:sz w:val="24"/>
                <w:szCs w:val="24"/>
              </w:rPr>
            </w:pPr>
          </w:p>
        </w:tc>
      </w:tr>
      <w:tr w:rsidR="009C2155" w:rsidRPr="00207744" w:rsidTr="00207744">
        <w:trPr>
          <w:trHeight w:val="1178"/>
        </w:trPr>
        <w:tc>
          <w:tcPr>
            <w:tcW w:w="2538" w:type="dxa"/>
          </w:tcPr>
          <w:p w:rsidR="009C2155" w:rsidRPr="00207744" w:rsidRDefault="009C2155" w:rsidP="00207744">
            <w:pPr>
              <w:pStyle w:val="Default"/>
              <w:jc w:val="center"/>
              <w:rPr>
                <w:rFonts w:ascii="Times New Roman" w:hAnsi="Times New Roman" w:cs="Times New Roman"/>
                <w:b/>
                <w:sz w:val="16"/>
                <w:u w:val="single"/>
              </w:rPr>
            </w:pPr>
            <w:r w:rsidRPr="00207744">
              <w:rPr>
                <w:rFonts w:ascii="Times New Roman" w:hAnsi="Times New Roman" w:cs="Times New Roman"/>
                <w:b/>
                <w:u w:val="single"/>
              </w:rPr>
              <w:lastRenderedPageBreak/>
              <w:t>Gradual Release of Responsibility:</w:t>
            </w:r>
          </w:p>
          <w:p w:rsidR="009C2155" w:rsidRPr="00207744" w:rsidRDefault="009C2155" w:rsidP="00207744">
            <w:pPr>
              <w:pStyle w:val="Default"/>
              <w:jc w:val="center"/>
              <w:rPr>
                <w:rFonts w:ascii="Times New Roman" w:hAnsi="Times New Roman" w:cs="Times New Roman"/>
                <w:b/>
                <w:sz w:val="16"/>
                <w:u w:val="single"/>
              </w:rPr>
            </w:pPr>
          </w:p>
          <w:p w:rsidR="009C2155" w:rsidRPr="0024194A" w:rsidRDefault="009C2155" w:rsidP="00207744">
            <w:pPr>
              <w:pStyle w:val="Default"/>
              <w:numPr>
                <w:ilvl w:val="0"/>
                <w:numId w:val="2"/>
              </w:numPr>
              <w:rPr>
                <w:rFonts w:ascii="Times New Roman" w:hAnsi="Times New Roman" w:cs="Times New Roman"/>
                <w:b/>
              </w:rPr>
            </w:pPr>
            <w:r w:rsidRPr="0024194A">
              <w:rPr>
                <w:rFonts w:ascii="Times New Roman" w:hAnsi="Times New Roman" w:cs="Times New Roman"/>
                <w:b/>
              </w:rPr>
              <w:t>Modeled</w:t>
            </w:r>
          </w:p>
          <w:p w:rsidR="009C2155" w:rsidRPr="0024194A" w:rsidRDefault="009C2155" w:rsidP="00207744">
            <w:pPr>
              <w:pStyle w:val="Default"/>
              <w:numPr>
                <w:ilvl w:val="0"/>
                <w:numId w:val="2"/>
              </w:numPr>
              <w:rPr>
                <w:rFonts w:ascii="Times New Roman" w:hAnsi="Times New Roman" w:cs="Times New Roman"/>
                <w:b/>
              </w:rPr>
            </w:pPr>
            <w:r w:rsidRPr="0024194A">
              <w:rPr>
                <w:rFonts w:ascii="Times New Roman" w:hAnsi="Times New Roman" w:cs="Times New Roman"/>
                <w:b/>
              </w:rPr>
              <w:t>Shared</w:t>
            </w:r>
          </w:p>
          <w:p w:rsidR="009C2155" w:rsidRPr="0024194A" w:rsidRDefault="009C2155" w:rsidP="00207744">
            <w:pPr>
              <w:pStyle w:val="Default"/>
              <w:numPr>
                <w:ilvl w:val="0"/>
                <w:numId w:val="2"/>
              </w:numPr>
              <w:rPr>
                <w:rFonts w:ascii="Times New Roman" w:hAnsi="Times New Roman" w:cs="Times New Roman"/>
                <w:b/>
              </w:rPr>
            </w:pPr>
            <w:r w:rsidRPr="0024194A">
              <w:rPr>
                <w:rFonts w:ascii="Times New Roman" w:hAnsi="Times New Roman" w:cs="Times New Roman"/>
                <w:b/>
              </w:rPr>
              <w:t>Guided Practice</w:t>
            </w:r>
          </w:p>
          <w:p w:rsidR="009C2155" w:rsidRPr="00207744" w:rsidRDefault="009C2155" w:rsidP="00207744">
            <w:pPr>
              <w:pStyle w:val="Default"/>
              <w:numPr>
                <w:ilvl w:val="0"/>
                <w:numId w:val="2"/>
              </w:numPr>
              <w:rPr>
                <w:rFonts w:ascii="Times New Roman" w:hAnsi="Times New Roman" w:cs="Times New Roman"/>
              </w:rPr>
            </w:pPr>
            <w:r w:rsidRPr="0024194A">
              <w:rPr>
                <w:rFonts w:ascii="Times New Roman" w:hAnsi="Times New Roman" w:cs="Times New Roman"/>
                <w:b/>
              </w:rPr>
              <w:t>Independent</w:t>
            </w:r>
          </w:p>
        </w:tc>
        <w:tc>
          <w:tcPr>
            <w:tcW w:w="8478" w:type="dxa"/>
            <w:gridSpan w:val="5"/>
          </w:tcPr>
          <w:p w:rsidR="009C2155" w:rsidRPr="00207744" w:rsidRDefault="009C2155" w:rsidP="00207744">
            <w:pPr>
              <w:spacing w:after="0" w:line="240" w:lineRule="auto"/>
              <w:jc w:val="center"/>
              <w:rPr>
                <w:rFonts w:ascii="Times New Roman" w:hAnsi="Times New Roman"/>
                <w:b/>
                <w:sz w:val="24"/>
                <w:szCs w:val="24"/>
              </w:rPr>
            </w:pPr>
            <w:r w:rsidRPr="00207744">
              <w:rPr>
                <w:rFonts w:ascii="Times New Roman" w:hAnsi="Times New Roman"/>
                <w:b/>
                <w:sz w:val="24"/>
                <w:szCs w:val="24"/>
              </w:rPr>
              <w:t>Writing</w:t>
            </w:r>
          </w:p>
          <w:p w:rsidR="009C2155" w:rsidRDefault="009C2155" w:rsidP="0038454E">
            <w:pPr>
              <w:rPr>
                <w:rFonts w:eastAsia="MS Mincho" w:cs="Calibri"/>
                <w:sz w:val="24"/>
                <w:szCs w:val="20"/>
              </w:rPr>
            </w:pPr>
            <w:r w:rsidRPr="00207744">
              <w:rPr>
                <w:rFonts w:ascii="Times New Roman" w:hAnsi="Times New Roman"/>
                <w:b/>
                <w:sz w:val="24"/>
                <w:szCs w:val="24"/>
              </w:rPr>
              <w:t>Standards:</w:t>
            </w:r>
            <w:r>
              <w:rPr>
                <w:rFonts w:eastAsia="MS Mincho" w:cs="Calibri"/>
                <w:b/>
                <w:sz w:val="24"/>
                <w:szCs w:val="20"/>
              </w:rPr>
              <w:t xml:space="preserve"> L.1.1</w:t>
            </w:r>
            <w:r>
              <w:rPr>
                <w:rFonts w:eastAsia="MS Mincho" w:cs="Calibri"/>
                <w:sz w:val="24"/>
                <w:szCs w:val="20"/>
              </w:rPr>
              <w:t xml:space="preserve"> - Demonstrate command of the conventions of standard English Grammar when writing or speaking.</w:t>
            </w:r>
          </w:p>
          <w:p w:rsidR="009C2155" w:rsidRDefault="009C2155" w:rsidP="0038454E">
            <w:pPr>
              <w:numPr>
                <w:ilvl w:val="0"/>
                <w:numId w:val="4"/>
              </w:numPr>
              <w:spacing w:after="0" w:line="240" w:lineRule="auto"/>
              <w:rPr>
                <w:rFonts w:eastAsia="MS Mincho" w:cs="Calibri"/>
                <w:sz w:val="24"/>
                <w:szCs w:val="20"/>
              </w:rPr>
            </w:pPr>
            <w:r>
              <w:rPr>
                <w:rFonts w:eastAsia="MS Mincho" w:cs="Calibri"/>
                <w:sz w:val="24"/>
                <w:szCs w:val="20"/>
              </w:rPr>
              <w:t>Print all upper and lowercase letters.</w:t>
            </w:r>
          </w:p>
          <w:p w:rsidR="009C2155" w:rsidRDefault="009C2155" w:rsidP="0038454E">
            <w:pPr>
              <w:numPr>
                <w:ilvl w:val="0"/>
                <w:numId w:val="4"/>
              </w:numPr>
              <w:spacing w:after="0" w:line="240" w:lineRule="auto"/>
              <w:rPr>
                <w:rFonts w:eastAsia="MS Mincho" w:cs="Calibri"/>
                <w:sz w:val="24"/>
                <w:szCs w:val="20"/>
              </w:rPr>
            </w:pPr>
            <w:r>
              <w:rPr>
                <w:rFonts w:eastAsia="MS Mincho" w:cs="Calibri"/>
                <w:sz w:val="24"/>
                <w:szCs w:val="20"/>
              </w:rPr>
              <w:t>Use common and possessive nouns</w:t>
            </w:r>
          </w:p>
          <w:p w:rsidR="009C2155" w:rsidRDefault="009C2155" w:rsidP="0038454E">
            <w:pPr>
              <w:numPr>
                <w:ilvl w:val="0"/>
                <w:numId w:val="5"/>
              </w:numPr>
              <w:spacing w:after="0" w:line="240" w:lineRule="auto"/>
              <w:rPr>
                <w:rFonts w:eastAsia="MS Mincho" w:cs="Calibri"/>
                <w:sz w:val="24"/>
                <w:szCs w:val="20"/>
              </w:rPr>
            </w:pPr>
            <w:r>
              <w:rPr>
                <w:rFonts w:eastAsia="MS Mincho" w:cs="Calibri"/>
                <w:sz w:val="24"/>
                <w:szCs w:val="20"/>
              </w:rPr>
              <w:t xml:space="preserve">Use personal, possessive, and indefinite pronouns (e.g.: </w:t>
            </w:r>
            <w:r>
              <w:rPr>
                <w:rFonts w:eastAsia="MS Mincho" w:cs="Calibri"/>
                <w:i/>
                <w:sz w:val="24"/>
                <w:szCs w:val="20"/>
              </w:rPr>
              <w:t>I, me, my; they, them, their; anyone, everything</w:t>
            </w:r>
            <w:r>
              <w:rPr>
                <w:rFonts w:eastAsia="MS Mincho" w:cs="Calibri"/>
                <w:sz w:val="24"/>
                <w:szCs w:val="20"/>
              </w:rPr>
              <w:t>.)</w:t>
            </w:r>
          </w:p>
          <w:p w:rsidR="009C2155" w:rsidRDefault="009C2155" w:rsidP="0038454E">
            <w:pPr>
              <w:numPr>
                <w:ilvl w:val="0"/>
                <w:numId w:val="6"/>
              </w:numPr>
              <w:spacing w:after="0" w:line="240" w:lineRule="auto"/>
              <w:rPr>
                <w:rFonts w:eastAsia="MS Mincho" w:cs="Calibri"/>
                <w:sz w:val="24"/>
                <w:szCs w:val="20"/>
              </w:rPr>
            </w:pPr>
            <w:r>
              <w:rPr>
                <w:rFonts w:eastAsia="MS Mincho" w:cs="Calibri"/>
                <w:sz w:val="24"/>
                <w:szCs w:val="20"/>
              </w:rPr>
              <w:t xml:space="preserve">Use determiners (e.g.: </w:t>
            </w:r>
            <w:r>
              <w:rPr>
                <w:rFonts w:eastAsia="MS Mincho" w:cs="Calibri"/>
                <w:i/>
                <w:sz w:val="24"/>
                <w:szCs w:val="20"/>
              </w:rPr>
              <w:t>articles, demonstratives</w:t>
            </w:r>
            <w:r>
              <w:rPr>
                <w:rFonts w:eastAsia="MS Mincho" w:cs="Calibri"/>
                <w:sz w:val="24"/>
                <w:szCs w:val="20"/>
              </w:rPr>
              <w:t>).</w:t>
            </w:r>
          </w:p>
          <w:p w:rsidR="009C2155" w:rsidRDefault="009C2155" w:rsidP="0038454E">
            <w:pPr>
              <w:numPr>
                <w:ilvl w:val="0"/>
                <w:numId w:val="7"/>
              </w:numPr>
              <w:spacing w:after="0" w:line="240" w:lineRule="auto"/>
              <w:rPr>
                <w:rFonts w:eastAsia="MS Mincho" w:cs="Calibri"/>
                <w:sz w:val="24"/>
                <w:szCs w:val="20"/>
              </w:rPr>
            </w:pPr>
            <w:r>
              <w:rPr>
                <w:rFonts w:eastAsia="MS Mincho" w:cs="Calibri"/>
                <w:sz w:val="24"/>
                <w:szCs w:val="20"/>
              </w:rPr>
              <w:t>Produce and complete simple and compound declaratives, interrogative, imperative, and exclamatory sentences in response to prompts.</w:t>
            </w:r>
          </w:p>
          <w:p w:rsidR="009C2155" w:rsidRDefault="009C2155" w:rsidP="0038454E">
            <w:pPr>
              <w:rPr>
                <w:rFonts w:eastAsia="MS Mincho" w:cs="Calibri"/>
                <w:sz w:val="24"/>
                <w:szCs w:val="20"/>
              </w:rPr>
            </w:pPr>
            <w:r>
              <w:rPr>
                <w:rFonts w:eastAsia="MS Mincho" w:cs="Calibri"/>
                <w:b/>
                <w:sz w:val="24"/>
                <w:szCs w:val="20"/>
              </w:rPr>
              <w:t>L.1.2</w:t>
            </w:r>
            <w:r>
              <w:rPr>
                <w:rFonts w:eastAsia="MS Mincho" w:cs="Calibri"/>
                <w:sz w:val="24"/>
                <w:szCs w:val="20"/>
              </w:rPr>
              <w:t xml:space="preserve"> - Demonstrate command of the conventions of standard English capitalization, punctuation, and spelling when writing.</w:t>
            </w:r>
          </w:p>
          <w:p w:rsidR="009C2155" w:rsidRDefault="009C2155" w:rsidP="0038454E">
            <w:pPr>
              <w:numPr>
                <w:ilvl w:val="0"/>
                <w:numId w:val="8"/>
              </w:numPr>
              <w:spacing w:after="0" w:line="240" w:lineRule="auto"/>
              <w:rPr>
                <w:rFonts w:eastAsia="MS Mincho" w:cs="Calibri"/>
                <w:sz w:val="24"/>
                <w:szCs w:val="20"/>
              </w:rPr>
            </w:pPr>
            <w:r>
              <w:rPr>
                <w:rFonts w:eastAsia="MS Mincho" w:cs="Calibri"/>
                <w:sz w:val="24"/>
                <w:szCs w:val="20"/>
              </w:rPr>
              <w:t>Capitalize dates and names of people.</w:t>
            </w:r>
          </w:p>
          <w:p w:rsidR="009C2155" w:rsidRDefault="009C2155" w:rsidP="0038454E">
            <w:pPr>
              <w:numPr>
                <w:ilvl w:val="0"/>
                <w:numId w:val="8"/>
              </w:numPr>
              <w:spacing w:after="0" w:line="240" w:lineRule="auto"/>
              <w:rPr>
                <w:rFonts w:eastAsia="MS Mincho" w:cs="Calibri"/>
                <w:sz w:val="24"/>
                <w:szCs w:val="20"/>
              </w:rPr>
            </w:pPr>
            <w:r>
              <w:rPr>
                <w:rFonts w:eastAsia="MS Mincho" w:cs="Calibri"/>
                <w:sz w:val="24"/>
                <w:szCs w:val="20"/>
              </w:rPr>
              <w:t>Use end punctuation for sentences.</w:t>
            </w:r>
          </w:p>
          <w:p w:rsidR="009C2155" w:rsidRDefault="009C2155" w:rsidP="00207744">
            <w:pPr>
              <w:spacing w:after="0" w:line="240" w:lineRule="auto"/>
              <w:rPr>
                <w:rFonts w:ascii="Times New Roman" w:hAnsi="Times New Roman"/>
                <w:b/>
                <w:sz w:val="24"/>
                <w:szCs w:val="24"/>
              </w:rPr>
            </w:pPr>
            <w:r>
              <w:rPr>
                <w:rFonts w:eastAsia="MS Mincho" w:cs="Calibri"/>
                <w:b/>
              </w:rPr>
              <w:t>RI.1.7</w:t>
            </w:r>
            <w:r>
              <w:rPr>
                <w:rFonts w:eastAsia="MS Mincho" w:cs="Calibri"/>
              </w:rPr>
              <w:t xml:space="preserve"> - Use illustrations and details in a text to describe its key ideas.</w:t>
            </w:r>
          </w:p>
          <w:p w:rsidR="009C2155" w:rsidRDefault="009C2155" w:rsidP="0038454E">
            <w:pPr>
              <w:rPr>
                <w:rFonts w:eastAsia="MS Mincho" w:cs="Calibri"/>
                <w:sz w:val="24"/>
                <w:szCs w:val="20"/>
              </w:rPr>
            </w:pPr>
            <w:r>
              <w:rPr>
                <w:rFonts w:eastAsia="MS Mincho" w:cs="Calibri"/>
                <w:b/>
                <w:sz w:val="24"/>
                <w:szCs w:val="20"/>
              </w:rPr>
              <w:t>SL.1.5</w:t>
            </w:r>
            <w:r>
              <w:rPr>
                <w:rFonts w:eastAsia="MS Mincho" w:cs="Calibri"/>
                <w:sz w:val="24"/>
                <w:szCs w:val="20"/>
              </w:rPr>
              <w:t xml:space="preserve"> - Add drawings or other visual displays to descriptions when appropriate to clarify ideas, thoughts, and feelings.</w:t>
            </w:r>
          </w:p>
          <w:p w:rsidR="009C2155" w:rsidRDefault="009C2155" w:rsidP="0038454E">
            <w:pPr>
              <w:pStyle w:val="Default"/>
              <w:rPr>
                <w:rFonts w:ascii="Calibri" w:eastAsia="MS Mincho" w:hAnsi="Calibri" w:cs="Calibri"/>
              </w:rPr>
            </w:pPr>
            <w:r>
              <w:rPr>
                <w:rFonts w:ascii="Calibri" w:eastAsia="MS Mincho" w:hAnsi="Calibri" w:cs="Calibri"/>
                <w:b/>
                <w:szCs w:val="20"/>
              </w:rPr>
              <w:t>SL.1.6</w:t>
            </w:r>
            <w:r>
              <w:rPr>
                <w:rFonts w:ascii="Calibri" w:eastAsia="MS Mincho" w:hAnsi="Calibri" w:cs="Calibri"/>
                <w:szCs w:val="20"/>
              </w:rPr>
              <w:t xml:space="preserve"> - Produce complete sentences when appropriate to task and situation.</w:t>
            </w:r>
          </w:p>
          <w:p w:rsidR="009C2155" w:rsidRDefault="009C2155" w:rsidP="00207744">
            <w:pPr>
              <w:spacing w:after="0" w:line="240" w:lineRule="auto"/>
              <w:rPr>
                <w:rFonts w:ascii="Times New Roman" w:hAnsi="Times New Roman"/>
                <w:b/>
                <w:sz w:val="24"/>
                <w:szCs w:val="24"/>
              </w:rPr>
            </w:pPr>
          </w:p>
          <w:p w:rsidR="009C2155" w:rsidRDefault="009C2155" w:rsidP="0038454E">
            <w:pPr>
              <w:spacing w:after="0" w:line="240" w:lineRule="auto"/>
              <w:rPr>
                <w:rFonts w:ascii="Times New Roman" w:hAnsi="Times New Roman"/>
                <w:sz w:val="24"/>
                <w:szCs w:val="24"/>
              </w:rPr>
            </w:pPr>
            <w:r w:rsidRPr="00207744">
              <w:rPr>
                <w:rFonts w:ascii="Times New Roman" w:hAnsi="Times New Roman"/>
                <w:b/>
                <w:sz w:val="24"/>
                <w:szCs w:val="24"/>
              </w:rPr>
              <w:t>I Can Statement(s):</w:t>
            </w:r>
            <w:r>
              <w:rPr>
                <w:rFonts w:ascii="Times New Roman" w:hAnsi="Times New Roman"/>
                <w:sz w:val="24"/>
                <w:szCs w:val="24"/>
              </w:rPr>
              <w:t xml:space="preserve"> I can explain what a good sentence needs and check my sentences to make sure they make sense.</w:t>
            </w:r>
          </w:p>
          <w:p w:rsidR="009C2155" w:rsidRPr="00207744" w:rsidRDefault="009C2155" w:rsidP="00207744">
            <w:pPr>
              <w:spacing w:after="0" w:line="240" w:lineRule="auto"/>
              <w:rPr>
                <w:rFonts w:ascii="Times New Roman" w:hAnsi="Times New Roman"/>
                <w:b/>
                <w:sz w:val="24"/>
                <w:szCs w:val="24"/>
              </w:rPr>
            </w:pPr>
          </w:p>
          <w:p w:rsidR="009C2155" w:rsidRPr="00F57137" w:rsidRDefault="009C2155" w:rsidP="007540D1">
            <w:pPr>
              <w:rPr>
                <w:rFonts w:ascii="Comic Sans MS" w:eastAsia="MS Mincho" w:hAnsi="Comic Sans MS" w:cs="Calibri"/>
              </w:rPr>
            </w:pPr>
            <w:r w:rsidRPr="00207744">
              <w:rPr>
                <w:rFonts w:ascii="Times New Roman" w:hAnsi="Times New Roman"/>
                <w:b/>
                <w:sz w:val="24"/>
                <w:szCs w:val="24"/>
              </w:rPr>
              <w:t>Instructional Plan:</w:t>
            </w:r>
            <w:r w:rsidRPr="00F57137">
              <w:rPr>
                <w:rFonts w:ascii="Comic Sans MS" w:eastAsia="MS Mincho" w:hAnsi="Comic Sans MS" w:cs="Calibri"/>
              </w:rPr>
              <w:t xml:space="preserve"> Following the discussion, the teacher will engage the students in creating rules for their classroom using the </w:t>
            </w:r>
            <w:r w:rsidRPr="00F57137">
              <w:rPr>
                <w:rFonts w:ascii="Comic Sans MS" w:eastAsia="MS Mincho" w:hAnsi="Comic Sans MS" w:cs="Calibri"/>
                <w:b/>
                <w:i/>
              </w:rPr>
              <w:t>Language Experience</w:t>
            </w:r>
            <w:r w:rsidRPr="00F57137">
              <w:rPr>
                <w:rFonts w:ascii="Comic Sans MS" w:eastAsia="MS Mincho" w:hAnsi="Comic Sans MS" w:cs="Calibri"/>
              </w:rPr>
              <w:t xml:space="preserve"> writing strategy. </w:t>
            </w:r>
          </w:p>
          <w:p w:rsidR="009C2155" w:rsidRPr="00F57137" w:rsidRDefault="009C2155" w:rsidP="007540D1">
            <w:pPr>
              <w:numPr>
                <w:ilvl w:val="0"/>
                <w:numId w:val="14"/>
              </w:numPr>
              <w:spacing w:after="0" w:line="240" w:lineRule="auto"/>
              <w:rPr>
                <w:rFonts w:ascii="Comic Sans MS" w:eastAsia="MS Mincho" w:hAnsi="Comic Sans MS" w:cs="Calibri"/>
              </w:rPr>
            </w:pPr>
            <w:r w:rsidRPr="00F57137">
              <w:rPr>
                <w:rFonts w:ascii="Comic Sans MS" w:eastAsia="MS Mincho" w:hAnsi="Comic Sans MS" w:cs="Calibri"/>
              </w:rPr>
              <w:t xml:space="preserve">As possible rules are discussed, the teacher will record them on chart paper. </w:t>
            </w:r>
          </w:p>
          <w:p w:rsidR="009C2155" w:rsidRPr="00F57137" w:rsidRDefault="009C2155" w:rsidP="007540D1">
            <w:pPr>
              <w:numPr>
                <w:ilvl w:val="0"/>
                <w:numId w:val="14"/>
              </w:numPr>
              <w:spacing w:after="0" w:line="240" w:lineRule="auto"/>
              <w:rPr>
                <w:rFonts w:ascii="Comic Sans MS" w:eastAsia="MS Mincho" w:hAnsi="Comic Sans MS" w:cs="Calibri"/>
              </w:rPr>
            </w:pPr>
            <w:r w:rsidRPr="00F57137">
              <w:rPr>
                <w:rFonts w:ascii="Comic Sans MS" w:eastAsia="MS Mincho" w:hAnsi="Comic Sans MS" w:cs="Calibri"/>
              </w:rPr>
              <w:t>The teacher will guide the students through the process of consolidating their ideas into no more than 5-6 rules stated in a positive manner. Examples:</w:t>
            </w:r>
          </w:p>
          <w:p w:rsidR="009C2155" w:rsidRPr="00F57137" w:rsidRDefault="009C2155" w:rsidP="007540D1">
            <w:pPr>
              <w:numPr>
                <w:ilvl w:val="1"/>
                <w:numId w:val="14"/>
              </w:numPr>
              <w:spacing w:after="0" w:line="240" w:lineRule="auto"/>
              <w:rPr>
                <w:rFonts w:ascii="Comic Sans MS" w:eastAsia="MS Mincho" w:hAnsi="Comic Sans MS" w:cs="Calibri"/>
              </w:rPr>
            </w:pPr>
            <w:r w:rsidRPr="00F57137">
              <w:rPr>
                <w:rFonts w:ascii="Comic Sans MS" w:eastAsia="MS Mincho" w:hAnsi="Comic Sans MS" w:cs="Calibri"/>
              </w:rPr>
              <w:t>We will use kind words when speaking to each other.</w:t>
            </w:r>
          </w:p>
          <w:p w:rsidR="009C2155" w:rsidRPr="00F57137" w:rsidRDefault="009C2155" w:rsidP="007540D1">
            <w:pPr>
              <w:numPr>
                <w:ilvl w:val="1"/>
                <w:numId w:val="14"/>
              </w:numPr>
              <w:spacing w:after="0" w:line="240" w:lineRule="auto"/>
              <w:rPr>
                <w:rFonts w:ascii="Comic Sans MS" w:eastAsia="MS Mincho" w:hAnsi="Comic Sans MS" w:cs="Calibri"/>
              </w:rPr>
            </w:pPr>
            <w:r w:rsidRPr="00F57137">
              <w:rPr>
                <w:rFonts w:ascii="Comic Sans MS" w:eastAsia="MS Mincho" w:hAnsi="Comic Sans MS" w:cs="Calibri"/>
              </w:rPr>
              <w:t>We will listen to others with respect.</w:t>
            </w:r>
          </w:p>
          <w:p w:rsidR="009C2155" w:rsidRPr="00F57137" w:rsidRDefault="009C2155" w:rsidP="007540D1">
            <w:pPr>
              <w:numPr>
                <w:ilvl w:val="1"/>
                <w:numId w:val="14"/>
              </w:numPr>
              <w:spacing w:after="0" w:line="240" w:lineRule="auto"/>
              <w:rPr>
                <w:rFonts w:ascii="Comic Sans MS" w:eastAsia="MS Mincho" w:hAnsi="Comic Sans MS" w:cs="Calibri"/>
              </w:rPr>
            </w:pPr>
            <w:r w:rsidRPr="00F57137">
              <w:rPr>
                <w:rFonts w:ascii="Comic Sans MS" w:eastAsia="MS Mincho" w:hAnsi="Comic Sans MS" w:cs="Calibri"/>
              </w:rPr>
              <w:t>We will walk in the hall quietly.</w:t>
            </w:r>
          </w:p>
          <w:p w:rsidR="009C2155" w:rsidRPr="00F57137" w:rsidRDefault="009C2155" w:rsidP="007540D1">
            <w:pPr>
              <w:numPr>
                <w:ilvl w:val="1"/>
                <w:numId w:val="14"/>
              </w:numPr>
              <w:spacing w:after="0" w:line="240" w:lineRule="auto"/>
              <w:rPr>
                <w:rFonts w:ascii="Comic Sans MS" w:eastAsia="MS Mincho" w:hAnsi="Comic Sans MS" w:cs="Calibri"/>
              </w:rPr>
            </w:pPr>
            <w:r w:rsidRPr="00F57137">
              <w:rPr>
                <w:rFonts w:ascii="Comic Sans MS" w:eastAsia="MS Mincho" w:hAnsi="Comic Sans MS" w:cs="Calibri"/>
              </w:rPr>
              <w:t>We will value the thoughts and ideas of others.</w:t>
            </w:r>
          </w:p>
          <w:p w:rsidR="009C2155" w:rsidRPr="00F57137" w:rsidRDefault="009C2155" w:rsidP="007540D1">
            <w:pPr>
              <w:numPr>
                <w:ilvl w:val="1"/>
                <w:numId w:val="14"/>
              </w:numPr>
              <w:spacing w:after="0" w:line="240" w:lineRule="auto"/>
              <w:rPr>
                <w:rFonts w:ascii="Comic Sans MS" w:eastAsia="MS Mincho" w:hAnsi="Comic Sans MS" w:cs="Calibri"/>
              </w:rPr>
            </w:pPr>
            <w:r w:rsidRPr="00F57137">
              <w:rPr>
                <w:rFonts w:ascii="Comic Sans MS" w:eastAsia="MS Mincho" w:hAnsi="Comic Sans MS" w:cs="Calibri"/>
              </w:rPr>
              <w:lastRenderedPageBreak/>
              <w:t>We will respect the property of others.</w:t>
            </w:r>
          </w:p>
          <w:p w:rsidR="009C2155" w:rsidRPr="00F57137" w:rsidRDefault="009C2155" w:rsidP="007540D1">
            <w:pPr>
              <w:numPr>
                <w:ilvl w:val="0"/>
                <w:numId w:val="14"/>
              </w:numPr>
              <w:spacing w:after="0" w:line="240" w:lineRule="auto"/>
              <w:rPr>
                <w:rFonts w:ascii="Comic Sans MS" w:eastAsia="MS Mincho" w:hAnsi="Comic Sans MS" w:cs="Calibri"/>
              </w:rPr>
            </w:pPr>
            <w:r w:rsidRPr="00F57137">
              <w:rPr>
                <w:rFonts w:ascii="Comic Sans MS" w:eastAsia="MS Mincho" w:hAnsi="Comic Sans MS" w:cs="Calibri"/>
              </w:rPr>
              <w:t xml:space="preserve">When a set of rules has been created and agreed upon, the teacher will record them on chart paper (a.k.a. </w:t>
            </w:r>
            <w:r w:rsidRPr="00F57137">
              <w:rPr>
                <w:rFonts w:ascii="Comic Sans MS" w:eastAsia="MS Mincho" w:hAnsi="Comic Sans MS" w:cs="Calibri"/>
                <w:i/>
              </w:rPr>
              <w:t>anchor chart</w:t>
            </w:r>
            <w:r w:rsidRPr="00F57137">
              <w:rPr>
                <w:rFonts w:ascii="Comic Sans MS" w:eastAsia="MS Mincho" w:hAnsi="Comic Sans MS" w:cs="Calibri"/>
              </w:rPr>
              <w:t>) and display them in the room in a place where they can be easily seen and frequently reviewed.</w:t>
            </w:r>
          </w:p>
          <w:p w:rsidR="009C2155" w:rsidRPr="00F57137" w:rsidRDefault="009C2155" w:rsidP="007540D1">
            <w:pPr>
              <w:numPr>
                <w:ilvl w:val="0"/>
                <w:numId w:val="14"/>
              </w:numPr>
              <w:spacing w:after="0" w:line="240" w:lineRule="auto"/>
              <w:rPr>
                <w:rFonts w:ascii="Comic Sans MS" w:eastAsia="MS Mincho" w:hAnsi="Comic Sans MS" w:cs="Calibri"/>
              </w:rPr>
            </w:pPr>
            <w:r w:rsidRPr="00F57137">
              <w:rPr>
                <w:rFonts w:ascii="Comic Sans MS" w:eastAsia="MS Mincho" w:hAnsi="Comic Sans MS" w:cs="Calibri"/>
              </w:rPr>
              <w:t>Throughout the year, the rules will be reviewed and discussed on a daily basis during Morning Meeting. They will be modified and revised as needed.</w:t>
            </w:r>
          </w:p>
          <w:p w:rsidR="009C2155" w:rsidRPr="00F57137" w:rsidRDefault="009C2155" w:rsidP="007540D1">
            <w:pPr>
              <w:rPr>
                <w:rFonts w:ascii="Comic Sans MS" w:eastAsia="MS Mincho" w:hAnsi="Comic Sans MS" w:cs="Calibri"/>
              </w:rPr>
            </w:pPr>
            <w:r w:rsidRPr="00F57137">
              <w:rPr>
                <w:rFonts w:ascii="Comic Sans MS" w:eastAsia="MS Mincho" w:hAnsi="Comic Sans MS" w:cs="Calibri"/>
              </w:rPr>
              <w:t>As a culminating activity, the teacher will guide students through the process of creating a song about classroom rules that can be used during transitions throughout the day. It will become an anchor chart for the year.  The following is an example:</w:t>
            </w:r>
          </w:p>
          <w:p w:rsidR="009C2155" w:rsidRPr="00F57137" w:rsidRDefault="009C2155" w:rsidP="007540D1">
            <w:pPr>
              <w:ind w:left="1332"/>
              <w:rPr>
                <w:rFonts w:ascii="Comic Sans MS" w:hAnsi="Comic Sans MS" w:cs="Calibri"/>
              </w:rPr>
            </w:pPr>
            <w:r w:rsidRPr="00F57137">
              <w:rPr>
                <w:rFonts w:ascii="Comic Sans MS" w:hAnsi="Comic Sans MS" w:cs="Calibri"/>
                <w:b/>
              </w:rPr>
              <w:t>Tune</w:t>
            </w:r>
            <w:r w:rsidRPr="00F57137">
              <w:rPr>
                <w:rFonts w:ascii="Comic Sans MS" w:hAnsi="Comic Sans MS" w:cs="Calibri"/>
              </w:rPr>
              <w:t>: “</w:t>
            </w:r>
            <w:smartTag w:uri="urn:schemas-microsoft-com:office:smarttags" w:element="place">
              <w:smartTag w:uri="urn:schemas-microsoft-com:office:smarttags" w:element="PlaceName">
                <w:r w:rsidRPr="00F57137">
                  <w:rPr>
                    <w:rFonts w:ascii="Comic Sans MS" w:hAnsi="Comic Sans MS" w:cs="Calibri"/>
                  </w:rPr>
                  <w:t>London</w:t>
                </w:r>
              </w:smartTag>
              <w:r w:rsidRPr="00F57137">
                <w:rPr>
                  <w:rFonts w:ascii="Comic Sans MS" w:hAnsi="Comic Sans MS" w:cs="Calibri"/>
                </w:rPr>
                <w:t xml:space="preserve"> </w:t>
              </w:r>
              <w:smartTag w:uri="urn:schemas-microsoft-com:office:smarttags" w:element="PlaceType">
                <w:r w:rsidRPr="00F57137">
                  <w:rPr>
                    <w:rFonts w:ascii="Comic Sans MS" w:hAnsi="Comic Sans MS" w:cs="Calibri"/>
                  </w:rPr>
                  <w:t>Bridge</w:t>
                </w:r>
              </w:smartTag>
            </w:smartTag>
            <w:r w:rsidRPr="00F57137">
              <w:rPr>
                <w:rFonts w:ascii="Comic Sans MS" w:hAnsi="Comic Sans MS" w:cs="Calibri"/>
              </w:rPr>
              <w:t xml:space="preserve"> is Falling Down”</w:t>
            </w:r>
          </w:p>
          <w:p w:rsidR="009C2155" w:rsidRPr="00F57137" w:rsidRDefault="009C2155" w:rsidP="007540D1">
            <w:pPr>
              <w:ind w:left="1332"/>
              <w:rPr>
                <w:rFonts w:ascii="Comic Sans MS" w:hAnsi="Comic Sans MS" w:cs="Calibri"/>
              </w:rPr>
            </w:pPr>
            <w:r w:rsidRPr="00F57137">
              <w:rPr>
                <w:rFonts w:ascii="Comic Sans MS" w:hAnsi="Comic Sans MS" w:cs="Calibri"/>
              </w:rPr>
              <w:t xml:space="preserve">We are walking in the hall, in the hall, in the hall, </w:t>
            </w:r>
          </w:p>
          <w:p w:rsidR="009C2155" w:rsidRPr="00F57137" w:rsidRDefault="009C2155" w:rsidP="007540D1">
            <w:pPr>
              <w:ind w:left="1332"/>
              <w:rPr>
                <w:rFonts w:ascii="Comic Sans MS" w:hAnsi="Comic Sans MS" w:cs="Calibri"/>
              </w:rPr>
            </w:pPr>
            <w:r w:rsidRPr="00F57137">
              <w:rPr>
                <w:rFonts w:ascii="Comic Sans MS" w:hAnsi="Comic Sans MS" w:cs="Calibri"/>
              </w:rPr>
              <w:t>We are walking in the hall, we are good citizens!</w:t>
            </w:r>
          </w:p>
          <w:p w:rsidR="009C2155" w:rsidRPr="00F57137" w:rsidRDefault="009C2155" w:rsidP="007540D1">
            <w:pPr>
              <w:ind w:left="1332"/>
              <w:rPr>
                <w:rFonts w:ascii="Comic Sans MS" w:hAnsi="Comic Sans MS" w:cs="Calibri"/>
              </w:rPr>
            </w:pPr>
            <w:r w:rsidRPr="00F57137">
              <w:rPr>
                <w:rFonts w:ascii="Comic Sans MS" w:hAnsi="Comic Sans MS" w:cs="Calibri"/>
              </w:rPr>
              <w:t>We are working (eating) quietly. . . . .</w:t>
            </w:r>
          </w:p>
          <w:p w:rsidR="009C2155" w:rsidRPr="00F57137" w:rsidRDefault="009C2155" w:rsidP="007540D1">
            <w:pPr>
              <w:ind w:left="1332"/>
              <w:rPr>
                <w:rFonts w:ascii="Comic Sans MS" w:hAnsi="Comic Sans MS" w:cs="Calibri"/>
              </w:rPr>
            </w:pPr>
            <w:r w:rsidRPr="00F57137">
              <w:rPr>
                <w:rFonts w:ascii="Comic Sans MS" w:hAnsi="Comic Sans MS" w:cs="Calibri"/>
              </w:rPr>
              <w:t>We are sitting in our space . . . .</w:t>
            </w:r>
          </w:p>
          <w:p w:rsidR="009C2155" w:rsidRPr="00F57137" w:rsidRDefault="009C2155" w:rsidP="007540D1">
            <w:pPr>
              <w:ind w:left="1332"/>
              <w:rPr>
                <w:rFonts w:ascii="Comic Sans MS" w:hAnsi="Comic Sans MS" w:cs="Calibri"/>
              </w:rPr>
            </w:pPr>
            <w:r w:rsidRPr="00F57137">
              <w:rPr>
                <w:rFonts w:ascii="Comic Sans MS" w:hAnsi="Comic Sans MS" w:cs="Calibri"/>
              </w:rPr>
              <w:t xml:space="preserve">We are cleaning up our room. . . . </w:t>
            </w:r>
          </w:p>
          <w:p w:rsidR="009C2155" w:rsidRPr="00F57137" w:rsidRDefault="009C2155" w:rsidP="007540D1">
            <w:pPr>
              <w:ind w:left="1332"/>
              <w:rPr>
                <w:rFonts w:ascii="Comic Sans MS" w:hAnsi="Comic Sans MS" w:cs="Calibri"/>
              </w:rPr>
            </w:pPr>
            <w:r w:rsidRPr="00F57137">
              <w:rPr>
                <w:rFonts w:ascii="Comic Sans MS" w:hAnsi="Comic Sans MS" w:cs="Calibri"/>
              </w:rPr>
              <w:t>We listen to others with respect. . . .</w:t>
            </w:r>
          </w:p>
          <w:p w:rsidR="009C2155" w:rsidRPr="00F57137" w:rsidRDefault="009C2155" w:rsidP="007540D1">
            <w:pPr>
              <w:ind w:left="1332"/>
              <w:rPr>
                <w:rFonts w:ascii="Comic Sans MS" w:hAnsi="Comic Sans MS" w:cs="Calibri"/>
              </w:rPr>
            </w:pPr>
            <w:r w:rsidRPr="00F57137">
              <w:rPr>
                <w:rFonts w:ascii="Comic Sans MS" w:hAnsi="Comic Sans MS" w:cs="Calibri"/>
              </w:rPr>
              <w:t>We are helping one another . . . .</w:t>
            </w:r>
          </w:p>
          <w:p w:rsidR="009C2155" w:rsidRPr="00F57137" w:rsidRDefault="009C2155" w:rsidP="007540D1">
            <w:pPr>
              <w:ind w:left="1332"/>
              <w:rPr>
                <w:rFonts w:ascii="Comic Sans MS" w:hAnsi="Comic Sans MS" w:cs="Calibri"/>
              </w:rPr>
            </w:pPr>
            <w:r w:rsidRPr="00F57137">
              <w:rPr>
                <w:rFonts w:ascii="Comic Sans MS" w:hAnsi="Comic Sans MS" w:cs="Calibri"/>
              </w:rPr>
              <w:t>We apologize for our mistakes. . . .</w:t>
            </w:r>
          </w:p>
          <w:p w:rsidR="009C2155" w:rsidRPr="00F57137" w:rsidRDefault="009C2155" w:rsidP="007540D1">
            <w:pPr>
              <w:ind w:left="1332"/>
              <w:rPr>
                <w:rFonts w:ascii="Comic Sans MS" w:hAnsi="Comic Sans MS" w:cs="Calibri"/>
              </w:rPr>
            </w:pPr>
            <w:r w:rsidRPr="00F57137">
              <w:rPr>
                <w:rFonts w:ascii="Comic Sans MS" w:hAnsi="Comic Sans MS" w:cs="Calibri"/>
              </w:rPr>
              <w:t>We are picking up our trash . . . .</w:t>
            </w:r>
          </w:p>
          <w:p w:rsidR="009C2155" w:rsidRPr="00F57137" w:rsidRDefault="009C2155" w:rsidP="007540D1">
            <w:pPr>
              <w:ind w:left="1332"/>
              <w:rPr>
                <w:rFonts w:ascii="Comic Sans MS" w:hAnsi="Comic Sans MS" w:cs="Calibri"/>
              </w:rPr>
            </w:pPr>
            <w:r w:rsidRPr="00F57137">
              <w:rPr>
                <w:rFonts w:ascii="Comic Sans MS" w:hAnsi="Comic Sans MS" w:cs="Calibri"/>
              </w:rPr>
              <w:t>We are being kind to friends . . . . .</w:t>
            </w:r>
          </w:p>
          <w:p w:rsidR="009C2155" w:rsidRPr="00F57137" w:rsidRDefault="009C2155" w:rsidP="007540D1">
            <w:pPr>
              <w:rPr>
                <w:rFonts w:ascii="Comic Sans MS" w:hAnsi="Comic Sans MS"/>
              </w:rPr>
            </w:pPr>
            <w:r w:rsidRPr="00F57137">
              <w:rPr>
                <w:rFonts w:ascii="Comic Sans MS" w:hAnsi="Comic Sans MS" w:cs="Arial"/>
                <w:color w:val="555555"/>
              </w:rPr>
              <w:t xml:space="preserve">5-8 min. </w:t>
            </w:r>
            <w:r w:rsidRPr="00F57137">
              <w:rPr>
                <w:rFonts w:ascii="Comic Sans MS" w:hAnsi="Comic Sans MS"/>
              </w:rPr>
              <w:t>When the song has been completed, over the next few days, each student can take a turn pointing to each word in the text while classmates sing and act out each part. This will enable the teacher to informally asses each student’s grasp of several basic print concepts, such as:</w:t>
            </w:r>
          </w:p>
          <w:p w:rsidR="009C2155" w:rsidRPr="00F57137" w:rsidRDefault="009C2155" w:rsidP="007540D1">
            <w:pPr>
              <w:numPr>
                <w:ilvl w:val="0"/>
                <w:numId w:val="12"/>
              </w:numPr>
              <w:spacing w:after="0" w:line="240" w:lineRule="auto"/>
              <w:rPr>
                <w:rFonts w:ascii="Comic Sans MS" w:hAnsi="Comic Sans MS"/>
              </w:rPr>
            </w:pPr>
            <w:r w:rsidRPr="00F57137">
              <w:rPr>
                <w:rFonts w:ascii="Comic Sans MS" w:hAnsi="Comic Sans MS"/>
              </w:rPr>
              <w:t>Reading left-to-right</w:t>
            </w:r>
          </w:p>
          <w:p w:rsidR="009C2155" w:rsidRPr="00F57137" w:rsidRDefault="009C2155" w:rsidP="007540D1">
            <w:pPr>
              <w:numPr>
                <w:ilvl w:val="0"/>
                <w:numId w:val="12"/>
              </w:numPr>
              <w:spacing w:after="0" w:line="240" w:lineRule="auto"/>
              <w:rPr>
                <w:rFonts w:ascii="Comic Sans MS" w:hAnsi="Comic Sans MS"/>
              </w:rPr>
            </w:pPr>
            <w:r w:rsidRPr="00F57137">
              <w:rPr>
                <w:rFonts w:ascii="Comic Sans MS" w:hAnsi="Comic Sans MS"/>
              </w:rPr>
              <w:t>Return sweep</w:t>
            </w:r>
          </w:p>
          <w:p w:rsidR="009C2155" w:rsidRPr="00F57137" w:rsidRDefault="009C2155" w:rsidP="007540D1">
            <w:pPr>
              <w:numPr>
                <w:ilvl w:val="0"/>
                <w:numId w:val="12"/>
              </w:numPr>
              <w:spacing w:after="0" w:line="240" w:lineRule="auto"/>
              <w:rPr>
                <w:rFonts w:ascii="Comic Sans MS" w:hAnsi="Comic Sans MS"/>
              </w:rPr>
            </w:pPr>
            <w:r w:rsidRPr="00F57137">
              <w:rPr>
                <w:rFonts w:ascii="Comic Sans MS" w:hAnsi="Comic Sans MS"/>
              </w:rPr>
              <w:t>First Word</w:t>
            </w:r>
          </w:p>
          <w:p w:rsidR="009C2155" w:rsidRPr="00F57137" w:rsidRDefault="009C2155" w:rsidP="007540D1">
            <w:pPr>
              <w:numPr>
                <w:ilvl w:val="0"/>
                <w:numId w:val="12"/>
              </w:numPr>
              <w:spacing w:after="0" w:line="240" w:lineRule="auto"/>
              <w:rPr>
                <w:rFonts w:ascii="Comic Sans MS" w:hAnsi="Comic Sans MS"/>
              </w:rPr>
            </w:pPr>
            <w:r w:rsidRPr="00F57137">
              <w:rPr>
                <w:rFonts w:ascii="Comic Sans MS" w:hAnsi="Comic Sans MS"/>
              </w:rPr>
              <w:t>Capitalization</w:t>
            </w:r>
          </w:p>
          <w:p w:rsidR="009C2155" w:rsidRPr="00F57137" w:rsidRDefault="009C2155" w:rsidP="007540D1">
            <w:pPr>
              <w:numPr>
                <w:ilvl w:val="0"/>
                <w:numId w:val="12"/>
              </w:numPr>
              <w:spacing w:after="0" w:line="240" w:lineRule="auto"/>
              <w:rPr>
                <w:rFonts w:ascii="Comic Sans MS" w:hAnsi="Comic Sans MS"/>
              </w:rPr>
            </w:pPr>
            <w:r w:rsidRPr="00F57137">
              <w:rPr>
                <w:rFonts w:ascii="Comic Sans MS" w:hAnsi="Comic Sans MS"/>
              </w:rPr>
              <w:t>Punctuation</w:t>
            </w:r>
          </w:p>
          <w:p w:rsidR="009C2155" w:rsidRPr="00207744" w:rsidRDefault="009C2155" w:rsidP="00207744">
            <w:pPr>
              <w:spacing w:after="0" w:line="240" w:lineRule="auto"/>
              <w:rPr>
                <w:rFonts w:ascii="Times New Roman" w:hAnsi="Times New Roman"/>
                <w:b/>
                <w:sz w:val="24"/>
                <w:szCs w:val="24"/>
              </w:rPr>
            </w:pPr>
            <w:r w:rsidRPr="00F57137">
              <w:rPr>
                <w:rFonts w:ascii="Comic Sans MS" w:hAnsi="Comic Sans MS"/>
              </w:rPr>
              <w:t>Concept of word</w:t>
            </w:r>
          </w:p>
        </w:tc>
      </w:tr>
      <w:tr w:rsidR="009C2155" w:rsidRPr="00207744" w:rsidTr="00207744">
        <w:trPr>
          <w:trHeight w:val="688"/>
        </w:trPr>
        <w:tc>
          <w:tcPr>
            <w:tcW w:w="2538" w:type="dxa"/>
          </w:tcPr>
          <w:p w:rsidR="009C2155" w:rsidRPr="00207744" w:rsidRDefault="009C2155" w:rsidP="00207744">
            <w:pPr>
              <w:pStyle w:val="Default"/>
              <w:jc w:val="center"/>
              <w:rPr>
                <w:rFonts w:ascii="Times New Roman" w:hAnsi="Times New Roman" w:cs="Times New Roman"/>
                <w:b/>
                <w:sz w:val="16"/>
                <w:u w:val="single"/>
              </w:rPr>
            </w:pPr>
            <w:r w:rsidRPr="00207744">
              <w:rPr>
                <w:rFonts w:ascii="Times New Roman" w:hAnsi="Times New Roman" w:cs="Times New Roman"/>
                <w:b/>
                <w:u w:val="single"/>
              </w:rPr>
              <w:lastRenderedPageBreak/>
              <w:t>Gradual Release of Responsibility:</w:t>
            </w:r>
          </w:p>
          <w:p w:rsidR="009C2155" w:rsidRPr="00207744" w:rsidRDefault="009C2155" w:rsidP="00207744">
            <w:pPr>
              <w:pStyle w:val="Default"/>
              <w:jc w:val="center"/>
              <w:rPr>
                <w:rFonts w:ascii="Times New Roman" w:hAnsi="Times New Roman" w:cs="Times New Roman"/>
                <w:b/>
                <w:sz w:val="16"/>
                <w:u w:val="single"/>
              </w:rPr>
            </w:pPr>
          </w:p>
          <w:p w:rsidR="009C2155" w:rsidRPr="0024194A" w:rsidRDefault="009C2155" w:rsidP="00207744">
            <w:pPr>
              <w:pStyle w:val="Default"/>
              <w:numPr>
                <w:ilvl w:val="0"/>
                <w:numId w:val="2"/>
              </w:numPr>
              <w:rPr>
                <w:rFonts w:ascii="Times New Roman" w:hAnsi="Times New Roman" w:cs="Times New Roman"/>
                <w:b/>
              </w:rPr>
            </w:pPr>
            <w:r w:rsidRPr="0024194A">
              <w:rPr>
                <w:rFonts w:ascii="Times New Roman" w:hAnsi="Times New Roman" w:cs="Times New Roman"/>
                <w:b/>
              </w:rPr>
              <w:lastRenderedPageBreak/>
              <w:t>Modeled</w:t>
            </w:r>
          </w:p>
          <w:p w:rsidR="009C2155" w:rsidRPr="0024194A" w:rsidRDefault="009C2155" w:rsidP="00207744">
            <w:pPr>
              <w:pStyle w:val="Default"/>
              <w:numPr>
                <w:ilvl w:val="0"/>
                <w:numId w:val="2"/>
              </w:numPr>
              <w:rPr>
                <w:rFonts w:ascii="Times New Roman" w:hAnsi="Times New Roman" w:cs="Times New Roman"/>
                <w:b/>
              </w:rPr>
            </w:pPr>
            <w:r w:rsidRPr="0024194A">
              <w:rPr>
                <w:rFonts w:ascii="Times New Roman" w:hAnsi="Times New Roman" w:cs="Times New Roman"/>
                <w:b/>
              </w:rPr>
              <w:t>Shared</w:t>
            </w:r>
          </w:p>
          <w:p w:rsidR="009C2155" w:rsidRPr="0024194A" w:rsidRDefault="009C2155" w:rsidP="00207744">
            <w:pPr>
              <w:pStyle w:val="Default"/>
              <w:numPr>
                <w:ilvl w:val="0"/>
                <w:numId w:val="2"/>
              </w:numPr>
              <w:rPr>
                <w:rFonts w:ascii="Times New Roman" w:hAnsi="Times New Roman" w:cs="Times New Roman"/>
                <w:b/>
              </w:rPr>
            </w:pPr>
            <w:r w:rsidRPr="0024194A">
              <w:rPr>
                <w:rFonts w:ascii="Times New Roman" w:hAnsi="Times New Roman" w:cs="Times New Roman"/>
                <w:b/>
              </w:rPr>
              <w:t>Guided Practice</w:t>
            </w:r>
          </w:p>
          <w:p w:rsidR="009C2155" w:rsidRPr="00207744" w:rsidRDefault="009C2155" w:rsidP="00207744">
            <w:pPr>
              <w:pStyle w:val="Default"/>
              <w:numPr>
                <w:ilvl w:val="0"/>
                <w:numId w:val="2"/>
              </w:numPr>
              <w:rPr>
                <w:rFonts w:ascii="Times New Roman" w:hAnsi="Times New Roman" w:cs="Times New Roman"/>
              </w:rPr>
            </w:pPr>
            <w:r w:rsidRPr="00207744">
              <w:rPr>
                <w:rFonts w:ascii="Times New Roman" w:hAnsi="Times New Roman" w:cs="Times New Roman"/>
              </w:rPr>
              <w:t>Independent</w:t>
            </w:r>
          </w:p>
        </w:tc>
        <w:tc>
          <w:tcPr>
            <w:tcW w:w="8478" w:type="dxa"/>
            <w:gridSpan w:val="5"/>
          </w:tcPr>
          <w:p w:rsidR="009C2155" w:rsidRPr="00207744" w:rsidRDefault="009C2155" w:rsidP="00207744">
            <w:pPr>
              <w:spacing w:after="0" w:line="240" w:lineRule="auto"/>
              <w:jc w:val="center"/>
              <w:rPr>
                <w:rFonts w:ascii="Times New Roman" w:hAnsi="Times New Roman"/>
                <w:b/>
                <w:sz w:val="24"/>
                <w:szCs w:val="24"/>
              </w:rPr>
            </w:pPr>
            <w:r w:rsidRPr="00207744">
              <w:rPr>
                <w:rFonts w:ascii="Times New Roman" w:hAnsi="Times New Roman"/>
                <w:b/>
                <w:sz w:val="24"/>
                <w:szCs w:val="24"/>
              </w:rPr>
              <w:lastRenderedPageBreak/>
              <w:t>Word Study</w:t>
            </w:r>
          </w:p>
          <w:p w:rsidR="009C2155" w:rsidRDefault="009C2155" w:rsidP="007540D1">
            <w:pPr>
              <w:rPr>
                <w:rFonts w:eastAsia="MS Mincho" w:cs="Calibri"/>
                <w:sz w:val="24"/>
                <w:szCs w:val="20"/>
              </w:rPr>
            </w:pPr>
            <w:r w:rsidRPr="00207744">
              <w:rPr>
                <w:rFonts w:ascii="Times New Roman" w:hAnsi="Times New Roman"/>
                <w:b/>
                <w:sz w:val="24"/>
                <w:szCs w:val="24"/>
              </w:rPr>
              <w:t>Standards:</w:t>
            </w:r>
            <w:r>
              <w:rPr>
                <w:rFonts w:eastAsia="MS Mincho" w:cs="Calibri"/>
                <w:sz w:val="24"/>
                <w:szCs w:val="20"/>
              </w:rPr>
              <w:t xml:space="preserve"> L</w:t>
            </w:r>
            <w:r>
              <w:rPr>
                <w:rFonts w:eastAsia="MS Mincho" w:cs="Calibri"/>
                <w:b/>
                <w:sz w:val="24"/>
                <w:szCs w:val="20"/>
              </w:rPr>
              <w:t>.1.4</w:t>
            </w:r>
            <w:r>
              <w:rPr>
                <w:rFonts w:eastAsia="MS Mincho" w:cs="Calibri"/>
                <w:sz w:val="24"/>
                <w:szCs w:val="20"/>
              </w:rPr>
              <w:t xml:space="preserve"> - Determine or clarify the meaning of unknown and multiple-</w:t>
            </w:r>
            <w:r>
              <w:rPr>
                <w:rFonts w:eastAsia="MS Mincho" w:cs="Calibri"/>
                <w:sz w:val="24"/>
                <w:szCs w:val="20"/>
              </w:rPr>
              <w:lastRenderedPageBreak/>
              <w:t>meaning words and phrases based on grade1 reading and content, choosing flexibly from an array of strategies.</w:t>
            </w:r>
          </w:p>
          <w:p w:rsidR="009C2155" w:rsidRPr="00207744" w:rsidRDefault="009C2155" w:rsidP="00207744">
            <w:pPr>
              <w:spacing w:after="0" w:line="240" w:lineRule="auto"/>
              <w:rPr>
                <w:rFonts w:ascii="Times New Roman" w:hAnsi="Times New Roman"/>
                <w:b/>
                <w:sz w:val="24"/>
                <w:szCs w:val="24"/>
              </w:rPr>
            </w:pPr>
          </w:p>
          <w:p w:rsidR="009C2155" w:rsidRDefault="009C2155" w:rsidP="00207744">
            <w:pPr>
              <w:spacing w:after="0" w:line="240" w:lineRule="auto"/>
              <w:rPr>
                <w:rFonts w:ascii="Times New Roman" w:hAnsi="Times New Roman"/>
                <w:b/>
                <w:sz w:val="24"/>
                <w:szCs w:val="24"/>
              </w:rPr>
            </w:pPr>
            <w:r w:rsidRPr="00207744">
              <w:rPr>
                <w:rFonts w:ascii="Times New Roman" w:hAnsi="Times New Roman"/>
                <w:b/>
                <w:sz w:val="24"/>
                <w:szCs w:val="24"/>
              </w:rPr>
              <w:t>I Can Statement(s):</w:t>
            </w:r>
            <w:r>
              <w:rPr>
                <w:rFonts w:ascii="Times New Roman" w:hAnsi="Times New Roman"/>
                <w:b/>
                <w:sz w:val="24"/>
                <w:szCs w:val="24"/>
              </w:rPr>
              <w:t xml:space="preserve"> I can define capitalization, punctuation, retelling, citizen, author, illustrator, key details, and sequence.</w:t>
            </w:r>
          </w:p>
          <w:p w:rsidR="009C2155" w:rsidRPr="00207744" w:rsidRDefault="009C2155" w:rsidP="00207744">
            <w:pPr>
              <w:spacing w:after="0" w:line="240" w:lineRule="auto"/>
              <w:rPr>
                <w:rFonts w:ascii="Times New Roman" w:hAnsi="Times New Roman"/>
                <w:b/>
                <w:sz w:val="24"/>
                <w:szCs w:val="24"/>
              </w:rPr>
            </w:pPr>
          </w:p>
          <w:p w:rsidR="009C2155" w:rsidRPr="00207744" w:rsidRDefault="009C2155" w:rsidP="00207744">
            <w:pPr>
              <w:spacing w:after="0" w:line="240" w:lineRule="auto"/>
              <w:rPr>
                <w:rFonts w:ascii="Times New Roman" w:hAnsi="Times New Roman"/>
                <w:b/>
                <w:sz w:val="24"/>
                <w:szCs w:val="24"/>
              </w:rPr>
            </w:pPr>
            <w:r w:rsidRPr="00207744">
              <w:rPr>
                <w:rFonts w:ascii="Times New Roman" w:hAnsi="Times New Roman"/>
                <w:b/>
                <w:sz w:val="24"/>
                <w:szCs w:val="24"/>
              </w:rPr>
              <w:t>Instructional Plan:</w:t>
            </w:r>
            <w:r>
              <w:rPr>
                <w:rFonts w:ascii="Times New Roman" w:hAnsi="Times New Roman"/>
                <w:b/>
                <w:sz w:val="24"/>
                <w:szCs w:val="24"/>
              </w:rPr>
              <w:t xml:space="preserve">  Integrated in the reading and writing section</w:t>
            </w:r>
          </w:p>
          <w:p w:rsidR="009C2155" w:rsidRPr="00207744" w:rsidRDefault="009C2155" w:rsidP="00207744">
            <w:pPr>
              <w:spacing w:after="0" w:line="240" w:lineRule="auto"/>
              <w:rPr>
                <w:rFonts w:ascii="Times New Roman" w:hAnsi="Times New Roman"/>
                <w:b/>
                <w:sz w:val="24"/>
                <w:szCs w:val="24"/>
              </w:rPr>
            </w:pPr>
          </w:p>
        </w:tc>
      </w:tr>
      <w:tr w:rsidR="009C2155" w:rsidRPr="00207744" w:rsidTr="00207744">
        <w:trPr>
          <w:trHeight w:val="1448"/>
        </w:trPr>
        <w:tc>
          <w:tcPr>
            <w:tcW w:w="2538" w:type="dxa"/>
          </w:tcPr>
          <w:p w:rsidR="009C2155" w:rsidRPr="00207744" w:rsidRDefault="009C2155" w:rsidP="00207744">
            <w:pPr>
              <w:pStyle w:val="Default"/>
              <w:jc w:val="center"/>
              <w:rPr>
                <w:rFonts w:ascii="Times New Roman" w:hAnsi="Times New Roman" w:cs="Times New Roman"/>
                <w:b/>
                <w:sz w:val="16"/>
                <w:u w:val="single"/>
              </w:rPr>
            </w:pPr>
            <w:r>
              <w:rPr>
                <w:rFonts w:ascii="Times New Roman" w:hAnsi="Times New Roman" w:cs="Times New Roman"/>
                <w:b/>
                <w:u w:val="single"/>
              </w:rPr>
              <w:lastRenderedPageBreak/>
              <w:t xml:space="preserve"> </w:t>
            </w:r>
            <w:r w:rsidRPr="00207744">
              <w:rPr>
                <w:rFonts w:ascii="Times New Roman" w:hAnsi="Times New Roman" w:cs="Times New Roman"/>
                <w:b/>
                <w:u w:val="single"/>
              </w:rPr>
              <w:t>Gradual Release of Responsibility:</w:t>
            </w:r>
          </w:p>
          <w:p w:rsidR="009C2155" w:rsidRPr="00207744" w:rsidRDefault="009C2155" w:rsidP="00207744">
            <w:pPr>
              <w:pStyle w:val="Default"/>
              <w:jc w:val="center"/>
              <w:rPr>
                <w:rFonts w:ascii="Times New Roman" w:hAnsi="Times New Roman" w:cs="Times New Roman"/>
                <w:b/>
                <w:sz w:val="16"/>
                <w:u w:val="single"/>
              </w:rPr>
            </w:pPr>
          </w:p>
          <w:p w:rsidR="009C2155" w:rsidRPr="00207744" w:rsidRDefault="009C2155" w:rsidP="00207744">
            <w:pPr>
              <w:pStyle w:val="Default"/>
              <w:numPr>
                <w:ilvl w:val="0"/>
                <w:numId w:val="2"/>
              </w:numPr>
              <w:rPr>
                <w:rFonts w:ascii="Times New Roman" w:hAnsi="Times New Roman" w:cs="Times New Roman"/>
              </w:rPr>
            </w:pPr>
            <w:r w:rsidRPr="00207744">
              <w:rPr>
                <w:rFonts w:ascii="Times New Roman" w:hAnsi="Times New Roman" w:cs="Times New Roman"/>
              </w:rPr>
              <w:t>Modeled</w:t>
            </w:r>
          </w:p>
          <w:p w:rsidR="009C2155" w:rsidRPr="00207744" w:rsidRDefault="009C2155" w:rsidP="00207744">
            <w:pPr>
              <w:pStyle w:val="Default"/>
              <w:numPr>
                <w:ilvl w:val="0"/>
                <w:numId w:val="2"/>
              </w:numPr>
              <w:rPr>
                <w:rFonts w:ascii="Times New Roman" w:hAnsi="Times New Roman" w:cs="Times New Roman"/>
              </w:rPr>
            </w:pPr>
            <w:r w:rsidRPr="00207744">
              <w:rPr>
                <w:rFonts w:ascii="Times New Roman" w:hAnsi="Times New Roman" w:cs="Times New Roman"/>
              </w:rPr>
              <w:t>Shared</w:t>
            </w:r>
          </w:p>
          <w:p w:rsidR="009C2155" w:rsidRPr="00207744" w:rsidRDefault="009C2155" w:rsidP="00207744">
            <w:pPr>
              <w:pStyle w:val="Default"/>
              <w:numPr>
                <w:ilvl w:val="0"/>
                <w:numId w:val="2"/>
              </w:numPr>
              <w:rPr>
                <w:rFonts w:ascii="Times New Roman" w:hAnsi="Times New Roman" w:cs="Times New Roman"/>
              </w:rPr>
            </w:pPr>
            <w:r w:rsidRPr="00207744">
              <w:rPr>
                <w:rFonts w:ascii="Times New Roman" w:hAnsi="Times New Roman" w:cs="Times New Roman"/>
              </w:rPr>
              <w:t>Guided Practice</w:t>
            </w:r>
          </w:p>
          <w:p w:rsidR="009C2155" w:rsidRPr="00207744" w:rsidRDefault="009C2155" w:rsidP="00207744">
            <w:pPr>
              <w:pStyle w:val="Default"/>
              <w:numPr>
                <w:ilvl w:val="0"/>
                <w:numId w:val="2"/>
              </w:numPr>
              <w:rPr>
                <w:rFonts w:ascii="Times New Roman" w:hAnsi="Times New Roman" w:cs="Times New Roman"/>
              </w:rPr>
            </w:pPr>
            <w:r w:rsidRPr="00207744">
              <w:rPr>
                <w:rFonts w:ascii="Times New Roman" w:hAnsi="Times New Roman" w:cs="Times New Roman"/>
              </w:rPr>
              <w:t>Independent</w:t>
            </w:r>
          </w:p>
        </w:tc>
        <w:tc>
          <w:tcPr>
            <w:tcW w:w="8478" w:type="dxa"/>
            <w:gridSpan w:val="5"/>
          </w:tcPr>
          <w:p w:rsidR="009C2155" w:rsidRPr="00207744" w:rsidRDefault="009C2155" w:rsidP="00207744">
            <w:pPr>
              <w:spacing w:after="0" w:line="240" w:lineRule="auto"/>
              <w:jc w:val="center"/>
              <w:rPr>
                <w:rFonts w:ascii="Times New Roman" w:hAnsi="Times New Roman"/>
                <w:b/>
                <w:sz w:val="24"/>
                <w:szCs w:val="24"/>
              </w:rPr>
            </w:pPr>
            <w:r w:rsidRPr="00207744">
              <w:rPr>
                <w:rFonts w:ascii="Times New Roman" w:hAnsi="Times New Roman"/>
                <w:b/>
                <w:sz w:val="24"/>
                <w:szCs w:val="24"/>
              </w:rPr>
              <w:t>Speaking &amp; Listening</w:t>
            </w:r>
          </w:p>
          <w:p w:rsidR="009C2155" w:rsidRDefault="009C2155" w:rsidP="0038454E">
            <w:pPr>
              <w:pStyle w:val="Default"/>
              <w:rPr>
                <w:rFonts w:ascii="Calibri" w:eastAsia="MS Mincho" w:hAnsi="Calibri" w:cs="Calibri"/>
              </w:rPr>
            </w:pPr>
            <w:r w:rsidRPr="00207744">
              <w:rPr>
                <w:rFonts w:ascii="Times New Roman" w:hAnsi="Times New Roman"/>
                <w:b/>
              </w:rPr>
              <w:t>Standards:</w:t>
            </w:r>
            <w:r>
              <w:rPr>
                <w:rFonts w:ascii="Calibri" w:eastAsia="MS Mincho" w:hAnsi="Calibri" w:cs="Calibri"/>
                <w:b/>
              </w:rPr>
              <w:t xml:space="preserve"> </w:t>
            </w:r>
          </w:p>
          <w:p w:rsidR="009C2155" w:rsidRPr="00207744" w:rsidRDefault="009C2155" w:rsidP="00207744">
            <w:pPr>
              <w:spacing w:after="0" w:line="240" w:lineRule="auto"/>
              <w:rPr>
                <w:rFonts w:ascii="Times New Roman" w:hAnsi="Times New Roman"/>
                <w:b/>
                <w:sz w:val="24"/>
                <w:szCs w:val="24"/>
              </w:rPr>
            </w:pPr>
          </w:p>
          <w:p w:rsidR="009C2155" w:rsidRPr="00207744" w:rsidRDefault="009C2155" w:rsidP="00207744">
            <w:pPr>
              <w:spacing w:after="0" w:line="240" w:lineRule="auto"/>
              <w:rPr>
                <w:rFonts w:ascii="Times New Roman" w:hAnsi="Times New Roman"/>
                <w:b/>
                <w:sz w:val="24"/>
                <w:szCs w:val="24"/>
              </w:rPr>
            </w:pPr>
            <w:r w:rsidRPr="00207744">
              <w:rPr>
                <w:rFonts w:ascii="Times New Roman" w:hAnsi="Times New Roman"/>
                <w:b/>
                <w:sz w:val="24"/>
                <w:szCs w:val="24"/>
              </w:rPr>
              <w:t>I Can Statement(s):</w:t>
            </w:r>
          </w:p>
          <w:p w:rsidR="009C2155" w:rsidRPr="00207744" w:rsidRDefault="009C2155" w:rsidP="00207744">
            <w:pPr>
              <w:spacing w:after="0" w:line="240" w:lineRule="auto"/>
              <w:rPr>
                <w:rFonts w:ascii="Times New Roman" w:hAnsi="Times New Roman"/>
                <w:b/>
                <w:sz w:val="24"/>
                <w:szCs w:val="24"/>
              </w:rPr>
            </w:pPr>
            <w:r w:rsidRPr="00207744">
              <w:rPr>
                <w:rFonts w:ascii="Times New Roman" w:hAnsi="Times New Roman"/>
                <w:b/>
                <w:sz w:val="24"/>
                <w:szCs w:val="24"/>
              </w:rPr>
              <w:t>Instructional Plan:</w:t>
            </w:r>
          </w:p>
          <w:p w:rsidR="009C2155" w:rsidRPr="00207744" w:rsidRDefault="009C2155" w:rsidP="00207744">
            <w:pPr>
              <w:spacing w:after="0" w:line="240" w:lineRule="auto"/>
              <w:rPr>
                <w:rFonts w:ascii="Times New Roman" w:hAnsi="Times New Roman"/>
                <w:b/>
                <w:sz w:val="24"/>
                <w:szCs w:val="24"/>
              </w:rPr>
            </w:pPr>
          </w:p>
          <w:p w:rsidR="009C2155" w:rsidRPr="00207744" w:rsidRDefault="009C2155" w:rsidP="00207744">
            <w:pPr>
              <w:spacing w:after="0" w:line="240" w:lineRule="auto"/>
              <w:rPr>
                <w:rFonts w:ascii="Times New Roman" w:hAnsi="Times New Roman"/>
                <w:b/>
                <w:sz w:val="24"/>
                <w:szCs w:val="24"/>
              </w:rPr>
            </w:pPr>
          </w:p>
        </w:tc>
      </w:tr>
      <w:tr w:rsidR="009C2155" w:rsidRPr="00207744" w:rsidTr="00207744">
        <w:trPr>
          <w:trHeight w:val="1448"/>
        </w:trPr>
        <w:tc>
          <w:tcPr>
            <w:tcW w:w="2538" w:type="dxa"/>
          </w:tcPr>
          <w:p w:rsidR="009C2155" w:rsidRPr="00207744" w:rsidRDefault="009C2155" w:rsidP="00207744">
            <w:pPr>
              <w:pStyle w:val="Default"/>
              <w:jc w:val="center"/>
              <w:rPr>
                <w:rFonts w:ascii="Times New Roman" w:hAnsi="Times New Roman" w:cs="Times New Roman"/>
                <w:b/>
              </w:rPr>
            </w:pPr>
          </w:p>
          <w:p w:rsidR="009C2155" w:rsidRPr="00207744" w:rsidRDefault="009C2155" w:rsidP="00207744">
            <w:pPr>
              <w:pStyle w:val="Default"/>
              <w:jc w:val="center"/>
              <w:rPr>
                <w:rFonts w:ascii="Times New Roman" w:hAnsi="Times New Roman" w:cs="Times New Roman"/>
                <w:b/>
              </w:rPr>
            </w:pPr>
            <w:r w:rsidRPr="00207744">
              <w:rPr>
                <w:rFonts w:ascii="Times New Roman" w:hAnsi="Times New Roman" w:cs="Times New Roman"/>
                <w:b/>
              </w:rPr>
              <w:t>Closing/Summarizing Strategy</w:t>
            </w:r>
          </w:p>
        </w:tc>
        <w:tc>
          <w:tcPr>
            <w:tcW w:w="8478" w:type="dxa"/>
            <w:gridSpan w:val="5"/>
          </w:tcPr>
          <w:p w:rsidR="009C2155" w:rsidRDefault="009C2155" w:rsidP="0024194A">
            <w:pPr>
              <w:spacing w:after="0" w:line="240" w:lineRule="auto"/>
              <w:rPr>
                <w:rFonts w:ascii="Times New Roman" w:hAnsi="Times New Roman"/>
                <w:sz w:val="24"/>
                <w:szCs w:val="24"/>
              </w:rPr>
            </w:pPr>
            <w:r w:rsidRPr="00FF24BA">
              <w:rPr>
                <w:rFonts w:ascii="Times New Roman" w:hAnsi="Times New Roman"/>
                <w:sz w:val="24"/>
                <w:szCs w:val="24"/>
              </w:rPr>
              <w:t xml:space="preserve">The students will choose their favorite </w:t>
            </w:r>
            <w:r>
              <w:rPr>
                <w:rFonts w:ascii="Times New Roman" w:hAnsi="Times New Roman"/>
                <w:sz w:val="24"/>
                <w:szCs w:val="24"/>
              </w:rPr>
              <w:t xml:space="preserve">literacy activity of the day and write about it with a picture in their journals. Students can share their entry afterwards.   </w:t>
            </w:r>
          </w:p>
          <w:p w:rsidR="009C2155" w:rsidRPr="0024194A" w:rsidRDefault="009C2155" w:rsidP="0024194A">
            <w:pPr>
              <w:spacing w:after="0" w:line="240" w:lineRule="auto"/>
              <w:rPr>
                <w:rFonts w:ascii="Times New Roman" w:hAnsi="Times New Roman"/>
                <w:sz w:val="24"/>
                <w:szCs w:val="24"/>
              </w:rPr>
            </w:pPr>
          </w:p>
        </w:tc>
      </w:tr>
      <w:tr w:rsidR="009C2155" w:rsidRPr="00207744" w:rsidTr="00207744">
        <w:trPr>
          <w:trHeight w:val="296"/>
        </w:trPr>
        <w:tc>
          <w:tcPr>
            <w:tcW w:w="11016" w:type="dxa"/>
            <w:gridSpan w:val="6"/>
            <w:shd w:val="clear" w:color="auto" w:fill="FFC000"/>
          </w:tcPr>
          <w:p w:rsidR="009C2155" w:rsidRPr="00207744" w:rsidRDefault="009C2155" w:rsidP="00207744">
            <w:pPr>
              <w:spacing w:after="0" w:line="240" w:lineRule="auto"/>
              <w:jc w:val="center"/>
              <w:rPr>
                <w:rFonts w:ascii="Times New Roman" w:hAnsi="Times New Roman"/>
                <w:b/>
                <w:sz w:val="24"/>
                <w:szCs w:val="24"/>
              </w:rPr>
            </w:pPr>
            <w:r w:rsidRPr="00207744">
              <w:rPr>
                <w:rFonts w:ascii="Times New Roman" w:hAnsi="Times New Roman"/>
                <w:b/>
                <w:sz w:val="24"/>
                <w:szCs w:val="24"/>
              </w:rPr>
              <w:t>Differentiation Strategies</w:t>
            </w:r>
          </w:p>
        </w:tc>
      </w:tr>
      <w:tr w:rsidR="009C2155" w:rsidRPr="00207744" w:rsidTr="00207744">
        <w:trPr>
          <w:trHeight w:val="168"/>
        </w:trPr>
        <w:tc>
          <w:tcPr>
            <w:tcW w:w="3672" w:type="dxa"/>
            <w:gridSpan w:val="2"/>
            <w:shd w:val="clear" w:color="auto" w:fill="FFFFFF"/>
          </w:tcPr>
          <w:p w:rsidR="009C2155" w:rsidRPr="00207744" w:rsidRDefault="009C2155" w:rsidP="00207744">
            <w:pPr>
              <w:spacing w:after="0" w:line="240" w:lineRule="auto"/>
              <w:jc w:val="center"/>
              <w:rPr>
                <w:rFonts w:ascii="Times New Roman" w:hAnsi="Times New Roman"/>
                <w:b/>
                <w:sz w:val="24"/>
                <w:szCs w:val="24"/>
              </w:rPr>
            </w:pPr>
            <w:r w:rsidRPr="00207744">
              <w:rPr>
                <w:rFonts w:ascii="Times New Roman" w:hAnsi="Times New Roman"/>
                <w:b/>
                <w:sz w:val="24"/>
                <w:szCs w:val="24"/>
              </w:rPr>
              <w:t>Extension</w:t>
            </w:r>
          </w:p>
        </w:tc>
        <w:tc>
          <w:tcPr>
            <w:tcW w:w="3672" w:type="dxa"/>
            <w:gridSpan w:val="3"/>
            <w:shd w:val="clear" w:color="auto" w:fill="FFFFFF"/>
          </w:tcPr>
          <w:p w:rsidR="009C2155" w:rsidRPr="00207744" w:rsidRDefault="009C2155" w:rsidP="00207744">
            <w:pPr>
              <w:spacing w:after="0" w:line="240" w:lineRule="auto"/>
              <w:jc w:val="center"/>
              <w:rPr>
                <w:rFonts w:ascii="Times New Roman" w:hAnsi="Times New Roman"/>
                <w:b/>
                <w:sz w:val="24"/>
                <w:szCs w:val="24"/>
              </w:rPr>
            </w:pPr>
            <w:r w:rsidRPr="00207744">
              <w:rPr>
                <w:rFonts w:ascii="Times New Roman" w:hAnsi="Times New Roman"/>
                <w:b/>
                <w:sz w:val="24"/>
                <w:szCs w:val="24"/>
              </w:rPr>
              <w:t>Intervention</w:t>
            </w:r>
          </w:p>
        </w:tc>
        <w:tc>
          <w:tcPr>
            <w:tcW w:w="3672" w:type="dxa"/>
            <w:shd w:val="clear" w:color="auto" w:fill="FFFFFF"/>
          </w:tcPr>
          <w:p w:rsidR="009C2155" w:rsidRPr="00207744" w:rsidRDefault="009C2155" w:rsidP="00207744">
            <w:pPr>
              <w:spacing w:after="0" w:line="240" w:lineRule="auto"/>
              <w:jc w:val="center"/>
              <w:rPr>
                <w:rFonts w:ascii="Times New Roman" w:hAnsi="Times New Roman"/>
                <w:b/>
                <w:sz w:val="24"/>
                <w:szCs w:val="24"/>
              </w:rPr>
            </w:pPr>
            <w:r w:rsidRPr="00207744">
              <w:rPr>
                <w:rFonts w:ascii="Times New Roman" w:hAnsi="Times New Roman"/>
                <w:b/>
                <w:sz w:val="24"/>
                <w:szCs w:val="24"/>
              </w:rPr>
              <w:t>Language Development</w:t>
            </w:r>
          </w:p>
        </w:tc>
      </w:tr>
      <w:tr w:rsidR="009C2155" w:rsidRPr="00207744" w:rsidTr="00207744">
        <w:trPr>
          <w:trHeight w:val="167"/>
        </w:trPr>
        <w:tc>
          <w:tcPr>
            <w:tcW w:w="3672" w:type="dxa"/>
            <w:gridSpan w:val="2"/>
            <w:shd w:val="clear" w:color="auto" w:fill="FFFFFF"/>
          </w:tcPr>
          <w:p w:rsidR="009C2155" w:rsidRPr="00207744" w:rsidRDefault="009C2155" w:rsidP="002C0047">
            <w:pPr>
              <w:spacing w:after="0" w:line="240" w:lineRule="auto"/>
              <w:rPr>
                <w:rFonts w:ascii="Times New Roman" w:hAnsi="Times New Roman"/>
                <w:b/>
                <w:sz w:val="24"/>
                <w:szCs w:val="24"/>
              </w:rPr>
            </w:pPr>
            <w:r w:rsidRPr="0053643F">
              <w:rPr>
                <w:rFonts w:cs="Calibri"/>
                <w:sz w:val="24"/>
                <w:szCs w:val="24"/>
              </w:rPr>
              <w:t>Students can share their song with kindergarten classes and teach them the rules that are necessary for living and working together in a caring school environment. Students can discuss why it is important to be a good friend to others.</w:t>
            </w:r>
          </w:p>
        </w:tc>
        <w:tc>
          <w:tcPr>
            <w:tcW w:w="3672" w:type="dxa"/>
            <w:gridSpan w:val="3"/>
            <w:shd w:val="clear" w:color="auto" w:fill="FFFFFF"/>
          </w:tcPr>
          <w:p w:rsidR="009C2155" w:rsidRPr="00207744" w:rsidRDefault="009C2155" w:rsidP="002C0047">
            <w:pPr>
              <w:spacing w:after="0" w:line="240" w:lineRule="auto"/>
              <w:rPr>
                <w:rFonts w:ascii="Times New Roman" w:hAnsi="Times New Roman"/>
                <w:b/>
                <w:sz w:val="24"/>
                <w:szCs w:val="24"/>
              </w:rPr>
            </w:pPr>
            <w:r w:rsidRPr="0053643F">
              <w:rPr>
                <w:rFonts w:eastAsia="MS Mincho" w:cs="Calibri"/>
                <w:sz w:val="24"/>
                <w:szCs w:val="20"/>
              </w:rPr>
              <w:t>Post the chart in a prominent place in the classroom. Refer to it as situations arise. When a child engages in positive behavior, ask him/her to go to the chart, point to the sentence referencing the behavior, and read it aloud. Follow the same procedure when addressing a child engaging in negative behavior. (</w:t>
            </w:r>
            <w:r w:rsidRPr="0053643F">
              <w:rPr>
                <w:rFonts w:eastAsia="MS Mincho" w:cs="Calibri"/>
                <w:b/>
                <w:sz w:val="24"/>
                <w:szCs w:val="20"/>
              </w:rPr>
              <w:t>Note</w:t>
            </w:r>
            <w:r w:rsidRPr="0053643F">
              <w:rPr>
                <w:rFonts w:eastAsia="MS Mincho" w:cs="Calibri"/>
                <w:sz w:val="24"/>
                <w:szCs w:val="20"/>
              </w:rPr>
              <w:t xml:space="preserve">: </w:t>
            </w:r>
            <w:r w:rsidRPr="0053643F">
              <w:rPr>
                <w:rFonts w:eastAsia="MS Mincho" w:cs="Calibri"/>
                <w:b/>
                <w:i/>
                <w:sz w:val="24"/>
                <w:szCs w:val="20"/>
              </w:rPr>
              <w:t>These conversations should be held with children personally and privately. . . . not in front of the entire class</w:t>
            </w:r>
            <w:r w:rsidRPr="0053643F">
              <w:rPr>
                <w:rFonts w:eastAsia="MS Mincho" w:cs="Calibri"/>
                <w:sz w:val="24"/>
                <w:szCs w:val="20"/>
              </w:rPr>
              <w:t>.</w:t>
            </w:r>
          </w:p>
        </w:tc>
        <w:tc>
          <w:tcPr>
            <w:tcW w:w="3672" w:type="dxa"/>
            <w:shd w:val="clear" w:color="auto" w:fill="FFFFFF"/>
          </w:tcPr>
          <w:p w:rsidR="009C2155" w:rsidRPr="0053643F" w:rsidRDefault="009C2155" w:rsidP="002C0047">
            <w:pPr>
              <w:spacing w:after="0" w:line="240" w:lineRule="auto"/>
              <w:rPr>
                <w:rFonts w:eastAsia="MS Mincho" w:cs="Calibri"/>
                <w:sz w:val="24"/>
                <w:szCs w:val="20"/>
              </w:rPr>
            </w:pPr>
            <w:r w:rsidRPr="0053643F">
              <w:rPr>
                <w:rFonts w:eastAsia="MS Mincho" w:cs="Calibri"/>
                <w:sz w:val="24"/>
                <w:szCs w:val="20"/>
              </w:rPr>
              <w:t>For “Entering” (non-English/ novice) speakers it would help if a picture was placed next to the rules on the anchor chart.</w:t>
            </w:r>
          </w:p>
          <w:p w:rsidR="009C2155" w:rsidRPr="00207744" w:rsidRDefault="009C2155" w:rsidP="002C0047">
            <w:pPr>
              <w:spacing w:after="0" w:line="240" w:lineRule="auto"/>
              <w:rPr>
                <w:rFonts w:ascii="Times New Roman" w:hAnsi="Times New Roman"/>
                <w:b/>
                <w:sz w:val="24"/>
                <w:szCs w:val="24"/>
              </w:rPr>
            </w:pPr>
            <w:r w:rsidRPr="0053643F">
              <w:rPr>
                <w:rFonts w:eastAsia="MS Mincho" w:cs="Calibri"/>
                <w:sz w:val="24"/>
                <w:szCs w:val="20"/>
              </w:rPr>
              <w:t>It is important to have the song posted with the teacher pointing to each word/line as the class sings the songs</w:t>
            </w:r>
          </w:p>
        </w:tc>
      </w:tr>
      <w:tr w:rsidR="009C2155" w:rsidRPr="00207744" w:rsidTr="00207744">
        <w:trPr>
          <w:trHeight w:val="296"/>
        </w:trPr>
        <w:tc>
          <w:tcPr>
            <w:tcW w:w="11016" w:type="dxa"/>
            <w:gridSpan w:val="6"/>
            <w:shd w:val="clear" w:color="auto" w:fill="FFC000"/>
          </w:tcPr>
          <w:p w:rsidR="009C2155" w:rsidRPr="00207744" w:rsidRDefault="009C2155" w:rsidP="00207744">
            <w:pPr>
              <w:spacing w:after="0" w:line="240" w:lineRule="auto"/>
              <w:jc w:val="center"/>
              <w:rPr>
                <w:rFonts w:ascii="Times New Roman" w:hAnsi="Times New Roman"/>
                <w:b/>
                <w:sz w:val="24"/>
                <w:szCs w:val="24"/>
              </w:rPr>
            </w:pPr>
            <w:r w:rsidRPr="00207744">
              <w:rPr>
                <w:rFonts w:ascii="Times New Roman" w:hAnsi="Times New Roman"/>
                <w:b/>
                <w:sz w:val="24"/>
                <w:szCs w:val="24"/>
              </w:rPr>
              <w:t>Assessment(s) &amp; Reflection</w:t>
            </w:r>
          </w:p>
        </w:tc>
      </w:tr>
      <w:tr w:rsidR="009C2155" w:rsidRPr="00207744" w:rsidTr="00207744">
        <w:trPr>
          <w:trHeight w:val="296"/>
        </w:trPr>
        <w:tc>
          <w:tcPr>
            <w:tcW w:w="11016" w:type="dxa"/>
            <w:gridSpan w:val="6"/>
          </w:tcPr>
          <w:p w:rsidR="009C2155" w:rsidRPr="00207744" w:rsidRDefault="009C2155" w:rsidP="00207744">
            <w:pPr>
              <w:spacing w:after="0" w:line="240" w:lineRule="auto"/>
              <w:rPr>
                <w:rFonts w:ascii="Times New Roman" w:hAnsi="Times New Roman"/>
                <w:b/>
                <w:sz w:val="24"/>
                <w:szCs w:val="24"/>
              </w:rPr>
            </w:pPr>
            <w:r w:rsidRPr="00207744">
              <w:rPr>
                <w:rFonts w:ascii="Times New Roman" w:hAnsi="Times New Roman"/>
                <w:b/>
                <w:sz w:val="24"/>
                <w:szCs w:val="24"/>
              </w:rPr>
              <w:t>Assessment(s):</w:t>
            </w:r>
            <w:r>
              <w:rPr>
                <w:rFonts w:ascii="Times New Roman" w:hAnsi="Times New Roman"/>
                <w:b/>
                <w:sz w:val="24"/>
                <w:szCs w:val="24"/>
              </w:rPr>
              <w:t xml:space="preserve"> Students can name the classroom rules and define the vocabulary either written or orally depending on their level.  </w:t>
            </w:r>
          </w:p>
          <w:p w:rsidR="009C2155" w:rsidRPr="00207744" w:rsidRDefault="009C2155" w:rsidP="00207744">
            <w:pPr>
              <w:spacing w:after="0" w:line="240" w:lineRule="auto"/>
              <w:rPr>
                <w:rFonts w:ascii="Times New Roman" w:hAnsi="Times New Roman"/>
                <w:sz w:val="24"/>
                <w:szCs w:val="24"/>
              </w:rPr>
            </w:pPr>
          </w:p>
          <w:p w:rsidR="009C2155" w:rsidRPr="00207744" w:rsidRDefault="009C2155" w:rsidP="00207744">
            <w:pPr>
              <w:spacing w:after="0" w:line="240" w:lineRule="auto"/>
              <w:rPr>
                <w:rFonts w:ascii="Times New Roman" w:hAnsi="Times New Roman"/>
                <w:sz w:val="24"/>
                <w:szCs w:val="24"/>
              </w:rPr>
            </w:pPr>
          </w:p>
        </w:tc>
      </w:tr>
      <w:tr w:rsidR="009C2155" w:rsidRPr="00207744" w:rsidTr="00207744">
        <w:trPr>
          <w:trHeight w:val="296"/>
        </w:trPr>
        <w:tc>
          <w:tcPr>
            <w:tcW w:w="11016" w:type="dxa"/>
            <w:gridSpan w:val="6"/>
          </w:tcPr>
          <w:p w:rsidR="009C2155" w:rsidRPr="00207744" w:rsidRDefault="009C2155" w:rsidP="00207744">
            <w:pPr>
              <w:spacing w:after="0" w:line="240" w:lineRule="auto"/>
              <w:rPr>
                <w:rFonts w:ascii="Times New Roman" w:hAnsi="Times New Roman"/>
                <w:sz w:val="24"/>
                <w:szCs w:val="24"/>
              </w:rPr>
            </w:pPr>
            <w:r w:rsidRPr="00207744">
              <w:rPr>
                <w:rFonts w:ascii="Times New Roman" w:hAnsi="Times New Roman"/>
                <w:b/>
                <w:sz w:val="24"/>
                <w:szCs w:val="24"/>
              </w:rPr>
              <w:t>Teacher Reflection:</w:t>
            </w:r>
            <w:r w:rsidRPr="00207744">
              <w:rPr>
                <w:rFonts w:ascii="Times New Roman" w:hAnsi="Times New Roman"/>
                <w:sz w:val="24"/>
                <w:szCs w:val="24"/>
              </w:rPr>
              <w:t xml:space="preserve"> (Next steps?)</w:t>
            </w:r>
          </w:p>
          <w:p w:rsidR="009C2155" w:rsidRPr="00207744" w:rsidRDefault="009C2155" w:rsidP="00207744">
            <w:pPr>
              <w:spacing w:after="0" w:line="240" w:lineRule="auto"/>
              <w:rPr>
                <w:rFonts w:ascii="Times New Roman" w:hAnsi="Times New Roman"/>
                <w:sz w:val="24"/>
                <w:szCs w:val="24"/>
              </w:rPr>
            </w:pPr>
          </w:p>
          <w:p w:rsidR="009C2155" w:rsidRPr="00207744" w:rsidRDefault="009C2155" w:rsidP="00207744">
            <w:pPr>
              <w:spacing w:after="0" w:line="240" w:lineRule="auto"/>
              <w:rPr>
                <w:rFonts w:ascii="Times New Roman" w:hAnsi="Times New Roman"/>
                <w:sz w:val="24"/>
                <w:szCs w:val="24"/>
              </w:rPr>
            </w:pPr>
          </w:p>
          <w:p w:rsidR="009C2155" w:rsidRPr="00207744" w:rsidRDefault="009C2155" w:rsidP="00207744">
            <w:pPr>
              <w:spacing w:after="0" w:line="240" w:lineRule="auto"/>
              <w:rPr>
                <w:rFonts w:ascii="Times New Roman" w:hAnsi="Times New Roman"/>
                <w:sz w:val="24"/>
                <w:szCs w:val="24"/>
              </w:rPr>
            </w:pPr>
          </w:p>
          <w:p w:rsidR="009C2155" w:rsidRPr="00207744" w:rsidRDefault="009C2155" w:rsidP="00207744">
            <w:pPr>
              <w:spacing w:after="0" w:line="240" w:lineRule="auto"/>
              <w:rPr>
                <w:rFonts w:ascii="Times New Roman" w:hAnsi="Times New Roman"/>
                <w:sz w:val="24"/>
                <w:szCs w:val="24"/>
              </w:rPr>
            </w:pPr>
          </w:p>
          <w:p w:rsidR="009C2155" w:rsidRPr="00207744" w:rsidRDefault="009C2155" w:rsidP="00207744">
            <w:pPr>
              <w:spacing w:after="0" w:line="240" w:lineRule="auto"/>
              <w:rPr>
                <w:rFonts w:ascii="Times New Roman" w:hAnsi="Times New Roman"/>
                <w:sz w:val="24"/>
                <w:szCs w:val="24"/>
              </w:rPr>
            </w:pPr>
          </w:p>
          <w:p w:rsidR="009C2155" w:rsidRPr="00207744" w:rsidRDefault="009C2155" w:rsidP="00207744">
            <w:pPr>
              <w:spacing w:after="0" w:line="240" w:lineRule="auto"/>
              <w:rPr>
                <w:rFonts w:ascii="Times New Roman" w:hAnsi="Times New Roman"/>
                <w:sz w:val="24"/>
                <w:szCs w:val="24"/>
              </w:rPr>
            </w:pPr>
          </w:p>
        </w:tc>
      </w:tr>
    </w:tbl>
    <w:p w:rsidR="009C2155" w:rsidRPr="0007242D" w:rsidRDefault="009C2155" w:rsidP="00C92D93">
      <w:pPr>
        <w:jc w:val="center"/>
        <w:rPr>
          <w:rFonts w:ascii="Times New Roman" w:hAnsi="Times New Roman"/>
          <w:i/>
          <w:sz w:val="24"/>
          <w:szCs w:val="24"/>
        </w:rPr>
      </w:pPr>
      <w:r w:rsidRPr="0007242D">
        <w:rPr>
          <w:rFonts w:ascii="Times New Roman" w:hAnsi="Times New Roman"/>
          <w:i/>
          <w:sz w:val="24"/>
          <w:szCs w:val="24"/>
        </w:rPr>
        <w:t>Note: This template does not reflect the lesson plans for Guided Reading.</w:t>
      </w:r>
    </w:p>
    <w:p w:rsidR="009C2155" w:rsidRDefault="009C2155" w:rsidP="00C92D93">
      <w:pPr>
        <w:jc w:val="center"/>
        <w:rPr>
          <w:rFonts w:ascii="Times New Roman" w:hAnsi="Times New Roman"/>
          <w:b/>
          <w:sz w:val="24"/>
          <w:szCs w:val="24"/>
        </w:rPr>
      </w:pPr>
    </w:p>
    <w:p w:rsidR="009C2155" w:rsidRPr="00FE4609" w:rsidRDefault="009C2155" w:rsidP="00FE4609">
      <w:pPr>
        <w:rPr>
          <w:rFonts w:ascii="Times New Roman" w:hAnsi="Times New Roman"/>
          <w:sz w:val="24"/>
          <w:szCs w:val="24"/>
        </w:rPr>
      </w:pPr>
    </w:p>
    <w:sectPr w:rsidR="009C2155" w:rsidRPr="00FE4609" w:rsidSect="00FE4609">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155" w:rsidRDefault="009C2155" w:rsidP="00D7779B">
      <w:pPr>
        <w:spacing w:after="0" w:line="240" w:lineRule="auto"/>
      </w:pPr>
      <w:r>
        <w:separator/>
      </w:r>
    </w:p>
  </w:endnote>
  <w:endnote w:type="continuationSeparator" w:id="0">
    <w:p w:rsidR="009C2155" w:rsidRDefault="009C2155"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MS Mincho">
    <w:altName w:val="ＭＳ 明朝"/>
    <w:panose1 w:val="02020609040205080304"/>
    <w:charset w:val="80"/>
    <w:family w:val="modern"/>
    <w:pitch w:val="fixed"/>
    <w:sig w:usb0="A00002BF" w:usb1="68C7FCFB" w:usb2="00000010" w:usb3="00000000" w:csb0="000200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155" w:rsidRDefault="009C2155" w:rsidP="00207744">
    <w:pPr>
      <w:pStyle w:val="Footer"/>
      <w:tabs>
        <w:tab w:val="clear" w:pos="4680"/>
        <w:tab w:val="clear" w:pos="9360"/>
        <w:tab w:val="right" w:pos="10800"/>
      </w:tabs>
    </w:pPr>
    <w:r>
      <w:t>Guilford County Schools</w:t>
    </w:r>
    <w:r>
      <w:tab/>
      <w:t xml:space="preserve">                                         Office of Curriculum &amp; Instruction</w:t>
    </w:r>
    <w:r>
      <w:tab/>
    </w:r>
    <w:r>
      <w:tab/>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155" w:rsidRDefault="009C2155" w:rsidP="00D7779B">
      <w:pPr>
        <w:spacing w:after="0" w:line="240" w:lineRule="auto"/>
      </w:pPr>
      <w:r>
        <w:separator/>
      </w:r>
    </w:p>
  </w:footnote>
  <w:footnote w:type="continuationSeparator" w:id="0">
    <w:p w:rsidR="009C2155" w:rsidRDefault="009C2155"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34FAB"/>
    <w:multiLevelType w:val="hybridMultilevel"/>
    <w:tmpl w:val="31DAF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AE21A1"/>
    <w:multiLevelType w:val="hybridMultilevel"/>
    <w:tmpl w:val="AA70F8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D50022"/>
    <w:multiLevelType w:val="hybridMultilevel"/>
    <w:tmpl w:val="92069334"/>
    <w:lvl w:ilvl="0" w:tplc="91060446">
      <w:start w:val="8"/>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37933FFD"/>
    <w:multiLevelType w:val="hybridMultilevel"/>
    <w:tmpl w:val="1FB0E5FE"/>
    <w:lvl w:ilvl="0" w:tplc="04090019">
      <w:start w:val="1"/>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5">
    <w:nsid w:val="40D01E93"/>
    <w:multiLevelType w:val="hybridMultilevel"/>
    <w:tmpl w:val="307A3342"/>
    <w:lvl w:ilvl="0" w:tplc="B11AA654">
      <w:start w:val="1"/>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4B68264C"/>
    <w:multiLevelType w:val="hybridMultilevel"/>
    <w:tmpl w:val="DFF0861A"/>
    <w:lvl w:ilvl="0" w:tplc="A5702AFA">
      <w:start w:val="1"/>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7">
    <w:nsid w:val="51196C7B"/>
    <w:multiLevelType w:val="hybridMultilevel"/>
    <w:tmpl w:val="44249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3FE6F83"/>
    <w:multiLevelType w:val="hybridMultilevel"/>
    <w:tmpl w:val="9A10F49C"/>
    <w:lvl w:ilvl="0" w:tplc="005046C6">
      <w:start w:val="4"/>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9">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D1F292E"/>
    <w:multiLevelType w:val="hybridMultilevel"/>
    <w:tmpl w:val="E436AF12"/>
    <w:lvl w:ilvl="0" w:tplc="491AD9E4">
      <w:start w:val="10"/>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1">
    <w:nsid w:val="66343154"/>
    <w:multiLevelType w:val="hybridMultilevel"/>
    <w:tmpl w:val="1CC06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C6116AE"/>
    <w:multiLevelType w:val="hybridMultilevel"/>
    <w:tmpl w:val="8FC4FA52"/>
    <w:lvl w:ilvl="0" w:tplc="1472C096">
      <w:start w:val="4"/>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nsid w:val="6D4D64DD"/>
    <w:multiLevelType w:val="hybridMultilevel"/>
    <w:tmpl w:val="80F22940"/>
    <w:lvl w:ilvl="0" w:tplc="04090019">
      <w:start w:val="1"/>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nsid w:val="74E128B7"/>
    <w:multiLevelType w:val="hybridMultilevel"/>
    <w:tmpl w:val="5D32AD7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1"/>
  </w:num>
  <w:num w:numId="2">
    <w:abstractNumId w:val="9"/>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074356"/>
    <w:rsid w:val="000907D2"/>
    <w:rsid w:val="001F6300"/>
    <w:rsid w:val="00207744"/>
    <w:rsid w:val="00210905"/>
    <w:rsid w:val="00224A5F"/>
    <w:rsid w:val="0024194A"/>
    <w:rsid w:val="0028190D"/>
    <w:rsid w:val="002C0047"/>
    <w:rsid w:val="002D340A"/>
    <w:rsid w:val="0038454E"/>
    <w:rsid w:val="003D7D31"/>
    <w:rsid w:val="003F39B8"/>
    <w:rsid w:val="00440025"/>
    <w:rsid w:val="004B658C"/>
    <w:rsid w:val="00504335"/>
    <w:rsid w:val="00512D4F"/>
    <w:rsid w:val="0051657B"/>
    <w:rsid w:val="0053643F"/>
    <w:rsid w:val="00570FB8"/>
    <w:rsid w:val="005C4CBE"/>
    <w:rsid w:val="00610E4C"/>
    <w:rsid w:val="00643719"/>
    <w:rsid w:val="00691DFA"/>
    <w:rsid w:val="006A0ACD"/>
    <w:rsid w:val="006F794C"/>
    <w:rsid w:val="007540D1"/>
    <w:rsid w:val="008274B5"/>
    <w:rsid w:val="008427A2"/>
    <w:rsid w:val="00846235"/>
    <w:rsid w:val="008C13D7"/>
    <w:rsid w:val="008E3B61"/>
    <w:rsid w:val="009B085C"/>
    <w:rsid w:val="009C2155"/>
    <w:rsid w:val="009E2553"/>
    <w:rsid w:val="00A90A8F"/>
    <w:rsid w:val="00C351E6"/>
    <w:rsid w:val="00C555E5"/>
    <w:rsid w:val="00C92D93"/>
    <w:rsid w:val="00CD5617"/>
    <w:rsid w:val="00D5339C"/>
    <w:rsid w:val="00D7779B"/>
    <w:rsid w:val="00D801CF"/>
    <w:rsid w:val="00DA4E79"/>
    <w:rsid w:val="00DD6FE2"/>
    <w:rsid w:val="00EA15D5"/>
    <w:rsid w:val="00F57137"/>
    <w:rsid w:val="00FE4609"/>
    <w:rsid w:val="00FE7398"/>
    <w:rsid w:val="00FF24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E4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E46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contextualSpacing/>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rPr>
      <w:rFonts w:cs="Times New Roman"/>
    </w:rPr>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rPr>
      <w:rFonts w:cs="Times New Roman"/>
    </w:rPr>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 w:type="paragraph" w:customStyle="1" w:styleId="Default">
    <w:name w:val="Default"/>
    <w:uiPriority w:val="99"/>
    <w:rsid w:val="00D801CF"/>
    <w:pPr>
      <w:autoSpaceDE w:val="0"/>
      <w:autoSpaceDN w:val="0"/>
      <w:adjustRightInd w:val="0"/>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E4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E46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contextualSpacing/>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rPr>
      <w:rFonts w:cs="Times New Roman"/>
    </w:rPr>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rPr>
      <w:rFonts w:cs="Times New Roman"/>
    </w:rPr>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 w:type="paragraph" w:customStyle="1" w:styleId="Default">
    <w:name w:val="Default"/>
    <w:uiPriority w:val="99"/>
    <w:rsid w:val="00D801CF"/>
    <w:pPr>
      <w:autoSpaceDE w:val="0"/>
      <w:autoSpaceDN w:val="0"/>
      <w:adjustRightInd w:val="0"/>
    </w:pPr>
    <w:rPr>
      <w:rFonts w:ascii="Lucida Sans Unicode" w:hAnsi="Lucida Sans Unicode" w:cs="Lucida Sans Uni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0168794">
      <w:marLeft w:val="0"/>
      <w:marRight w:val="0"/>
      <w:marTop w:val="0"/>
      <w:marBottom w:val="0"/>
      <w:divBdr>
        <w:top w:val="none" w:sz="0" w:space="0" w:color="auto"/>
        <w:left w:val="none" w:sz="0" w:space="0" w:color="auto"/>
        <w:bottom w:val="none" w:sz="0" w:space="0" w:color="auto"/>
        <w:right w:val="none" w:sz="0" w:space="0" w:color="auto"/>
      </w:divBdr>
    </w:div>
    <w:div w:id="1220168795">
      <w:marLeft w:val="0"/>
      <w:marRight w:val="0"/>
      <w:marTop w:val="0"/>
      <w:marBottom w:val="0"/>
      <w:divBdr>
        <w:top w:val="none" w:sz="0" w:space="0" w:color="auto"/>
        <w:left w:val="none" w:sz="0" w:space="0" w:color="auto"/>
        <w:bottom w:val="none" w:sz="0" w:space="0" w:color="auto"/>
        <w:right w:val="none" w:sz="0" w:space="0" w:color="auto"/>
      </w:divBdr>
    </w:div>
    <w:div w:id="12201687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1493</Words>
  <Characters>8512</Characters>
  <Application>Microsoft Office Word</Application>
  <DocSecurity>4</DocSecurity>
  <Lines>70</Lines>
  <Paragraphs>19</Paragraphs>
  <ScaleCrop>false</ScaleCrop>
  <HeadingPairs>
    <vt:vector size="2" baseType="variant">
      <vt:variant>
        <vt:lpstr>Title</vt:lpstr>
      </vt:variant>
      <vt:variant>
        <vt:i4>1</vt:i4>
      </vt:variant>
    </vt:vector>
  </HeadingPairs>
  <TitlesOfParts>
    <vt:vector size="1" baseType="lpstr">
      <vt:lpstr>K-5 ELA Lesson Plan </vt:lpstr>
    </vt:vector>
  </TitlesOfParts>
  <Company>Guilford County Schools</Company>
  <LinksUpToDate>false</LinksUpToDate>
  <CharactersWithSpaces>9986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K-5 ELA Lesson Plan </dc:title>
  <dc:subject/>
  <dc:creator>Breedlove, Logan W</dc:creator>
  <cp:keywords/>
  <dc:description/>
  <cp:lastModifiedBy>370-student</cp:lastModifiedBy>
  <cp:revision>2</cp:revision>
  <cp:lastPrinted>2012-05-01T14:47:00Z</cp:lastPrinted>
  <dcterms:created xsi:type="dcterms:W3CDTF">2012-06-27T13:25:00Z</dcterms:created>
  <dcterms:modified xsi:type="dcterms:W3CDTF">2012-06-27T13:25:00Z</dcterms:modified>
</cp:coreProperties>
</file>